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6" w:rsidRPr="00816276" w:rsidRDefault="00816276" w:rsidP="00816276">
      <w:pPr>
        <w:shd w:val="clear" w:color="auto" w:fill="FFFFFF"/>
        <w:spacing w:before="152" w:after="152" w:line="193" w:lineRule="atLeast"/>
        <w:jc w:val="both"/>
        <w:rPr>
          <w:b/>
          <w:i/>
          <w:color w:val="FF0000"/>
          <w:lang w:val="ru-RU"/>
        </w:rPr>
      </w:pPr>
      <w:r w:rsidRPr="00B57DE0">
        <w:rPr>
          <w:b/>
          <w:i/>
          <w:color w:val="FF0000"/>
          <w:lang w:val="ru-RU"/>
        </w:rPr>
        <w:t xml:space="preserve">Коврик универсальный 3 в 1, коврик с подогревом, коврик для обогрева мелких животных, сушка для фруктов/овощей/трав, коврик для обогрева </w:t>
      </w:r>
      <w:r w:rsidRPr="00816276">
        <w:rPr>
          <w:b/>
          <w:i/>
          <w:color w:val="FF0000"/>
          <w:lang w:val="ru-RU"/>
        </w:rPr>
        <w:t>цыплят</w:t>
      </w:r>
    </w:p>
    <w:p w:rsidR="00816276" w:rsidRPr="00816276" w:rsidRDefault="00816276" w:rsidP="00816276">
      <w:pPr>
        <w:pStyle w:val="a3"/>
        <w:shd w:val="clear" w:color="auto" w:fill="F5F5F5"/>
        <w:spacing w:before="0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Коврик для обогрева цыплят и мелких животных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Для чего предназначено?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Коврик 3 в 1 - это универсальный инфракрасный обогрев</w:t>
      </w:r>
      <w:proofErr w:type="gramStart"/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 xml:space="preserve"> .</w:t>
      </w:r>
      <w:proofErr w:type="gramEnd"/>
      <w:r w:rsidR="003E2D5E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 xml:space="preserve"> 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С помощью данного коврика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вы и ваши питомцы сможете согреться мягким приятным теплом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.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Инфракрасное тепло не пережигает воздух и не обжигает при прикосновении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, а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благоприятно воздействует на кровообращение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и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улучшает клеточную активность организма, согревает человека/животного/птиц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, а не подогревает воздух. Комфортное тепло инфракрасного излучения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успокаивающе действует на нервную систему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Можно использовать коврик в быту</w:t>
      </w:r>
      <w:r w:rsidR="003E2D5E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 xml:space="preserve"> 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- сушить фрукты, овощи, грибы, делать йогурты, сушить обувь, обо</w:t>
      </w:r>
      <w:r w:rsidR="003E2D5E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г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ревать почву под рассаду и т.д. К тому же обогреватель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переносной, легкий и компактный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, то есть вы сможете использовать его в разных местах!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Где применять?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 - Дома, на даче, в другом помещении для обогрева мелких домашних животных (кошечек, собачек), где есть сложности с отоплением. Обогреватель согреет мягким теплом, не сжигая кислород.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В офисе, торговых помещениях, детских садах, салонах, массажных кабинетах, физиотерапевтических кабинетах или в других помещениях - для локального обогрева ног или рук (подложить на рабочий стол).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Для обогрева цыплят или другой домашней птицы, что способствует быстрому росту и уменьшению смертности!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Для обогрева террариумов, аквариумов</w:t>
      </w:r>
      <w:r w:rsidR="003E2D5E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(змеек, рыбок, улиток, пауков, черепашек и т.д.)</w:t>
      </w:r>
      <w:proofErr w:type="gramEnd"/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- В прихожей коврик можно использовать для сушки обуви, особенно детской! Детей всегда тянет в лужу и часто обувь не успевает </w:t>
      </w:r>
      <w:r w:rsidR="003E2D5E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просохнуть к следующей прогулке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!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Дома на кухне - сушить фрукты, овощи и травы.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Обогрев зеркал (чтоб не запотевали), подогрев почты под рассаду и т.д.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Какие особенности?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- европейское качество и сравнительно низкая цена (высокое качество нагревательного элемента, изоляции, </w:t>
      </w:r>
      <w:proofErr w:type="spell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допматериалов</w:t>
      </w:r>
      <w:proofErr w:type="spell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).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абсолютно безопасно и полезно для людей/животных/растений (защита по ДСТУ 3135.0-95 - класс II, защита оболочки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по ГОСТ 14254-96 - класс Ip21).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экономичное в использовании (потребление - 30 Вт).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удобное и простое в использовании, хранении и транспортировке (легкое, малообъемное).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сертифицированная продукция с гарантийным обслуживанием в течени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и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12 месяцев.</w:t>
      </w:r>
    </w:p>
    <w:p w:rsidR="00816276" w:rsidRPr="00816276" w:rsidRDefault="00816276" w:rsidP="00816276">
      <w:pPr>
        <w:pStyle w:val="a3"/>
        <w:shd w:val="clear" w:color="auto" w:fill="F5F5F5"/>
        <w:spacing w:before="0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Как использовать?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- для обогрева цыплят</w:t>
      </w:r>
      <w:proofErr w:type="gramStart"/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 xml:space="preserve"> :</w:t>
      </w:r>
      <w:proofErr w:type="gramEnd"/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Уложить коврик под клетка или коробку с птице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й-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это способствует равномерному и безопасному распределению тепла по поверхности. Цыплята не собираются в одном месте и не давят друг на друга, а комфортно себя чувствуют на всей поверхности. Всегда сухо и тепло, у птенцов улучшается аппетит, что способствует их быстрому росту.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 xml:space="preserve">- </w:t>
      </w:r>
      <w:proofErr w:type="gramStart"/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д</w:t>
      </w:r>
      <w:proofErr w:type="gramEnd"/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ля обогрева аквариумов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: 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Рассчитан на обогрев аквариумов с вместимостью - 50 литров.</w:t>
      </w:r>
      <w:proofErr w:type="gramEnd"/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- для обогрева собачьих и кошачьих домиков, террариумов с животными, которые ведут древесный образ жизни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 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:К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оврик можно закрепить к боковой стенке.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 для сушки фруктов, трав, овощей, грибов:</w:t>
      </w:r>
      <w:r w:rsidRPr="00816276">
        <w:rPr>
          <w:rFonts w:asciiTheme="minorHAnsi" w:eastAsiaTheme="minorEastAsia" w:hAnsiTheme="minorHAnsi" w:cstheme="minorBidi"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На поверхность коврика укладывается лист пергамента или </w:t>
      </w:r>
      <w:proofErr w:type="spell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досточка</w:t>
      </w:r>
      <w:proofErr w:type="spell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до 15 мм, на которую тоже нужно уложить пергамент и 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уже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потом нужно выкладывать все, что вы подготовили для сушки. Время использования от 12 до 96 часов.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-</w:t>
      </w:r>
      <w:r w:rsidRPr="00816276">
        <w:rPr>
          <w:rFonts w:asciiTheme="minorHAnsi" w:eastAsiaTheme="minorEastAsia" w:hAnsiTheme="minorHAnsi" w:cstheme="minorBidi"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для сушки обуви, варежек: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  Рекомендовано предварительно устелить пергамент перед сушкой обуви.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lastRenderedPageBreak/>
        <w:t xml:space="preserve">- 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д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ля подогрева почвы перед рассадой.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1.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Можно использовать в течении длительного времени при температуре окружающей среды не менее 10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С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и влажности от 10 до 90%.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2. Достать с упаковки и развернуть.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3. Расстелить и включить обогреватель в сеть.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3. Нельзя сгибать обогреватель на угол больше 150 градусов.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4. Нельзя вставлять вилку в испорченную розетку 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5. Не рекомендовано оставлять детей, лиц с ограниченной умственной способностью без присмотра с работающим обогревателем, а также оставлять включенным без присмотра длительно.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6. Избегайте попадания воды на обогреватель.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7. Не допускайте образование складок и резких перегибов.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8. Не прокалывайте обогреватель острыми предметами.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9. Не использовать при механических повреждениях шнура или самого обогревателя, не пытайтесь проводить ремонт самостоятельно.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10. Нельзя накрывать  работающий обогреватель (мебелью, техникой, большими мягкими игрушками, пледом, одеялом или другими предметами с низкой проводимостью).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11. Нельзя использовать при сильном напряжении и при перегибах кабеля.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12. Исключается размещение обогревателя рядом с легковоспламеняющимися жидкостями или материалами.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13. В случае использования нескольких изделий одновременно - штабелировать в рабочем состоянии в высоту.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14. Нельзя использовать для обогрева мокрых частей тела.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Если вы не выполняете требования безопасности, которые изложены выше, производитель не несет ответственности за ущерб и повреждения здоровью и собственности.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Как ухаживать, хранить и транспортировать?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1. Рекомендована влажная чистка путем протирания влажной салфеткой, 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следить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чтоб влага не попадала на розетку и включать в сеть при полном высыхании обогревателя. Чистку проводить только предварительно вытащив вилку из розетки.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2. Хранить в сухом месте с влажностью не более 90%.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3. Транспортировать и хранить можно в "родной" упаковке, она убережет от загрязнения и влаги.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Какие технические характеристики данного изделия?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Безопасность: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защита по ДСТУ 3135.0-95 - класс II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                        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защита оболочки по ГОСТ 14254-96 - класс Ip21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Температура на поверхности не больше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- 40</w:t>
      </w:r>
      <w:proofErr w:type="gramStart"/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 xml:space="preserve"> С</w:t>
      </w:r>
      <w:proofErr w:type="gramEnd"/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, 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Ресурс работы: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60 000 часов.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Мощность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: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30 Вт.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Напряжение: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220 В.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Вес: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0,2 кг.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Размеры:</w:t>
      </w:r>
      <w:r w:rsidRPr="00816276">
        <w:rPr>
          <w:rFonts w:asciiTheme="minorHAnsi" w:eastAsiaTheme="minorEastAsia" w:hAnsiTheme="minorHAnsi" w:cstheme="minorBidi"/>
          <w:sz w:val="22"/>
          <w:szCs w:val="22"/>
          <w:lang w:val="ru-RU"/>
        </w:rPr>
        <w:t>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43 х 30,3 см.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Толщина: 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0,1 см.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Длина шнура: </w:t>
      </w: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140 см.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Материал верхнего слоя:</w:t>
      </w:r>
      <w:r w:rsidRPr="00816276">
        <w:rPr>
          <w:rFonts w:asciiTheme="minorHAnsi" w:eastAsiaTheme="minorEastAsia" w:hAnsiTheme="minorHAnsi" w:cstheme="minorBidi"/>
          <w:sz w:val="22"/>
          <w:szCs w:val="22"/>
          <w:lang w:val="ru-RU"/>
        </w:rPr>
        <w:t> </w:t>
      </w:r>
      <w:bookmarkStart w:id="0" w:name="_GoBack"/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ПВХ - пленка </w:t>
      </w:r>
      <w:proofErr w:type="spellStart"/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ламинат</w:t>
      </w:r>
      <w:bookmarkEnd w:id="0"/>
      <w:proofErr w:type="spellEnd"/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lastRenderedPageBreak/>
        <w:t>Производитель: Украина.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  <w:t> 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i/>
          <w:iCs/>
          <w:sz w:val="22"/>
          <w:szCs w:val="22"/>
          <w:lang w:val="ru-RU"/>
        </w:rPr>
        <w:t>Есть ли гарантия?</w:t>
      </w:r>
    </w:p>
    <w:p w:rsidR="00816276" w:rsidRPr="00816276" w:rsidRDefault="00816276" w:rsidP="00816276">
      <w:pPr>
        <w:pStyle w:val="a3"/>
        <w:shd w:val="clear" w:color="auto" w:fill="F5F5F5"/>
        <w:spacing w:before="81" w:beforeAutospacing="0" w:after="81" w:afterAutospacing="0" w:line="183" w:lineRule="atLeast"/>
        <w:rPr>
          <w:rFonts w:asciiTheme="minorHAnsi" w:eastAsiaTheme="minorEastAsia" w:hAnsiTheme="minorHAnsi" w:cstheme="minorBidi"/>
          <w:b/>
          <w:sz w:val="22"/>
          <w:szCs w:val="22"/>
          <w:lang w:val="ru-RU"/>
        </w:rPr>
      </w:pPr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При соблюдении требований гарантировано качество согласно ТУ У 29.7-35052801-001:2008 и ЭО.35052801.01-КР.000.000 и сертификатом соответствия UA 1.007.0115345-10.  В течени</w:t>
      </w:r>
      <w:proofErr w:type="gramStart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>и</w:t>
      </w:r>
      <w:proofErr w:type="gramEnd"/>
      <w:r w:rsidRPr="00816276">
        <w:rPr>
          <w:rFonts w:asciiTheme="minorHAnsi" w:eastAsiaTheme="minorEastAsia" w:hAnsiTheme="minorHAnsi" w:cstheme="minorBidi"/>
          <w:bCs/>
          <w:sz w:val="22"/>
          <w:szCs w:val="22"/>
          <w:lang w:val="ru-RU"/>
        </w:rPr>
        <w:t xml:space="preserve"> 12 месяцев.</w:t>
      </w:r>
    </w:p>
    <w:p w:rsidR="00FE1F04" w:rsidRPr="00816276" w:rsidRDefault="00FE1F04">
      <w:pPr>
        <w:rPr>
          <w:b/>
          <w:lang w:val="ru-RU"/>
        </w:rPr>
      </w:pPr>
    </w:p>
    <w:sectPr w:rsidR="00FE1F04" w:rsidRPr="00816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276"/>
    <w:rsid w:val="003E2D5E"/>
    <w:rsid w:val="00816276"/>
    <w:rsid w:val="00DE744C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6276"/>
    <w:rPr>
      <w:b/>
      <w:bCs/>
    </w:rPr>
  </w:style>
  <w:style w:type="character" w:styleId="a5">
    <w:name w:val="Hyperlink"/>
    <w:basedOn w:val="a0"/>
    <w:uiPriority w:val="99"/>
    <w:semiHidden/>
    <w:unhideWhenUsed/>
    <w:rsid w:val="00816276"/>
    <w:rPr>
      <w:color w:val="0000FF"/>
      <w:u w:val="single"/>
    </w:rPr>
  </w:style>
  <w:style w:type="character" w:styleId="a6">
    <w:name w:val="Emphasis"/>
    <w:basedOn w:val="a0"/>
    <w:uiPriority w:val="20"/>
    <w:qFormat/>
    <w:rsid w:val="00816276"/>
    <w:rPr>
      <w:i/>
      <w:iCs/>
    </w:rPr>
  </w:style>
  <w:style w:type="character" w:customStyle="1" w:styleId="apple-converted-space">
    <w:name w:val="apple-converted-space"/>
    <w:basedOn w:val="a0"/>
    <w:rsid w:val="0081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Helga</cp:lastModifiedBy>
  <cp:revision>4</cp:revision>
  <dcterms:created xsi:type="dcterms:W3CDTF">2013-09-09T07:44:00Z</dcterms:created>
  <dcterms:modified xsi:type="dcterms:W3CDTF">2014-11-07T16:10:00Z</dcterms:modified>
</cp:coreProperties>
</file>