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7E" w:rsidRDefault="007F397E" w:rsidP="007F397E">
      <w:pPr>
        <w:jc w:val="center"/>
        <w:rPr>
          <w:lang w:val="en-US"/>
        </w:rPr>
      </w:pPr>
      <w:bookmarkStart w:id="0" w:name="_GoBack"/>
      <w:bookmarkEnd w:id="0"/>
    </w:p>
    <w:p w:rsidR="007F397E" w:rsidRDefault="007F397E" w:rsidP="007F397E">
      <w:pPr>
        <w:jc w:val="center"/>
        <w:rPr>
          <w:lang w:val="en-US"/>
        </w:rPr>
      </w:pPr>
    </w:p>
    <w:p w:rsidR="00BE6E94" w:rsidRDefault="007F397E" w:rsidP="007F397E">
      <w:pPr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2857500" cy="1076325"/>
            <wp:effectExtent l="0" t="0" r="0" b="0"/>
            <wp:docPr id="3" name="Рисунок 3" descr="D:\Работа\Инструкции\ЛогоSam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Инструкции\ЛогоSame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7E" w:rsidRDefault="007F397E" w:rsidP="007F397E">
      <w:pPr>
        <w:jc w:val="center"/>
        <w:rPr>
          <w:lang w:val="ru-RU"/>
        </w:rPr>
      </w:pPr>
    </w:p>
    <w:p w:rsidR="007F397E" w:rsidRPr="007F397E" w:rsidRDefault="007F397E" w:rsidP="007F397E">
      <w:pPr>
        <w:jc w:val="center"/>
        <w:rPr>
          <w:lang w:val="ru-RU"/>
        </w:rPr>
      </w:pPr>
    </w:p>
    <w:p w:rsidR="007F397E" w:rsidRDefault="007F397E" w:rsidP="007F397E">
      <w:pPr>
        <w:jc w:val="center"/>
        <w:rPr>
          <w:b/>
          <w:sz w:val="72"/>
          <w:szCs w:val="72"/>
          <w:lang w:val="ru-RU"/>
        </w:rPr>
      </w:pPr>
      <w:r w:rsidRPr="007F397E">
        <w:rPr>
          <w:b/>
          <w:sz w:val="72"/>
          <w:szCs w:val="72"/>
          <w:lang w:val="en-US"/>
        </w:rPr>
        <w:t>Eye</w:t>
      </w:r>
      <w:r w:rsidRPr="000025B7">
        <w:rPr>
          <w:b/>
          <w:sz w:val="72"/>
          <w:szCs w:val="72"/>
          <w:lang w:val="ru-RU"/>
        </w:rPr>
        <w:t xml:space="preserve"> </w:t>
      </w:r>
      <w:r w:rsidRPr="007F397E">
        <w:rPr>
          <w:b/>
          <w:sz w:val="72"/>
          <w:szCs w:val="72"/>
          <w:lang w:val="en-US"/>
        </w:rPr>
        <w:t>exercise</w:t>
      </w:r>
      <w:r w:rsidRPr="000025B7">
        <w:rPr>
          <w:b/>
          <w:sz w:val="72"/>
          <w:szCs w:val="72"/>
          <w:lang w:val="ru-RU"/>
        </w:rPr>
        <w:t xml:space="preserve"> </w:t>
      </w:r>
      <w:r w:rsidRPr="007F397E">
        <w:rPr>
          <w:b/>
          <w:sz w:val="72"/>
          <w:szCs w:val="72"/>
          <w:lang w:val="en-US"/>
        </w:rPr>
        <w:t>device</w:t>
      </w:r>
      <w:r w:rsidRPr="000025B7">
        <w:rPr>
          <w:b/>
          <w:sz w:val="72"/>
          <w:szCs w:val="72"/>
          <w:lang w:val="ru-RU"/>
        </w:rPr>
        <w:t xml:space="preserve"> </w:t>
      </w:r>
      <w:r w:rsidRPr="007F397E">
        <w:rPr>
          <w:b/>
          <w:sz w:val="72"/>
          <w:szCs w:val="72"/>
          <w:lang w:val="en-US"/>
        </w:rPr>
        <w:t>ZK</w:t>
      </w:r>
      <w:r w:rsidRPr="000025B7">
        <w:rPr>
          <w:b/>
          <w:sz w:val="72"/>
          <w:szCs w:val="72"/>
          <w:lang w:val="ru-RU"/>
        </w:rPr>
        <w:t>-518</w:t>
      </w:r>
    </w:p>
    <w:p w:rsidR="007F397E" w:rsidRPr="007F397E" w:rsidRDefault="007F397E" w:rsidP="007F397E">
      <w:pPr>
        <w:jc w:val="center"/>
        <w:rPr>
          <w:b/>
          <w:sz w:val="72"/>
          <w:szCs w:val="72"/>
          <w:lang w:val="ru-RU"/>
        </w:rPr>
      </w:pPr>
    </w:p>
    <w:p w:rsidR="007F397E" w:rsidRDefault="007F397E" w:rsidP="007F397E">
      <w:pPr>
        <w:jc w:val="center"/>
        <w:rPr>
          <w:b/>
          <w:sz w:val="72"/>
          <w:szCs w:val="72"/>
          <w:lang w:val="ru-RU"/>
        </w:rPr>
      </w:pPr>
      <w:r>
        <w:rPr>
          <w:b/>
          <w:sz w:val="72"/>
          <w:szCs w:val="72"/>
          <w:lang w:val="ru-RU"/>
        </w:rPr>
        <w:t>Руководство пользователя</w:t>
      </w:r>
    </w:p>
    <w:p w:rsidR="007F397E" w:rsidRDefault="007F397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15684A" w:rsidRPr="00B03DB4" w:rsidRDefault="0015684A" w:rsidP="0015684A">
      <w:pPr>
        <w:rPr>
          <w:b/>
          <w:sz w:val="24"/>
          <w:szCs w:val="24"/>
          <w:lang w:val="ru-RU"/>
        </w:rPr>
      </w:pPr>
      <w:r w:rsidRPr="00B03DB4">
        <w:rPr>
          <w:b/>
          <w:sz w:val="24"/>
          <w:szCs w:val="24"/>
          <w:lang w:val="ru-RU"/>
        </w:rPr>
        <w:lastRenderedPageBreak/>
        <w:t>Основные принципы работы тренажера для глаз Eye exercise device</w:t>
      </w:r>
    </w:p>
    <w:p w:rsidR="007F397E" w:rsidRDefault="0015684A" w:rsidP="0015684A">
      <w:pPr>
        <w:rPr>
          <w:sz w:val="24"/>
          <w:szCs w:val="24"/>
          <w:lang w:val="ru-RU"/>
        </w:rPr>
      </w:pPr>
      <w:r w:rsidRPr="0015684A">
        <w:rPr>
          <w:sz w:val="24"/>
          <w:szCs w:val="24"/>
          <w:lang w:val="ru-RU"/>
        </w:rPr>
        <w:t>Ещ</w:t>
      </w:r>
      <w:r>
        <w:rPr>
          <w:sz w:val="24"/>
          <w:szCs w:val="24"/>
          <w:lang w:val="ru-RU"/>
        </w:rPr>
        <w:t xml:space="preserve">е в 1960-х годах, авиационный </w:t>
      </w:r>
      <w:r w:rsidRPr="0015684A">
        <w:rPr>
          <w:sz w:val="24"/>
          <w:szCs w:val="24"/>
          <w:lang w:val="ru-RU"/>
        </w:rPr>
        <w:t>научно-исследовательск</w:t>
      </w:r>
      <w:r>
        <w:rPr>
          <w:sz w:val="24"/>
          <w:szCs w:val="24"/>
          <w:lang w:val="ru-RU"/>
        </w:rPr>
        <w:t>ий</w:t>
      </w:r>
      <w:r w:rsidRPr="0015684A">
        <w:rPr>
          <w:sz w:val="24"/>
          <w:szCs w:val="24"/>
          <w:lang w:val="ru-RU"/>
        </w:rPr>
        <w:t xml:space="preserve"> институт</w:t>
      </w:r>
      <w:r>
        <w:rPr>
          <w:sz w:val="24"/>
          <w:szCs w:val="24"/>
          <w:lang w:val="ru-RU"/>
        </w:rPr>
        <w:t xml:space="preserve"> зрения</w:t>
      </w:r>
      <w:r w:rsidRPr="0015684A">
        <w:rPr>
          <w:sz w:val="24"/>
          <w:szCs w:val="24"/>
          <w:lang w:val="ru-RU"/>
        </w:rPr>
        <w:t xml:space="preserve"> разработа</w:t>
      </w:r>
      <w:r>
        <w:rPr>
          <w:sz w:val="24"/>
          <w:szCs w:val="24"/>
          <w:lang w:val="ru-RU"/>
        </w:rPr>
        <w:t>л</w:t>
      </w:r>
      <w:r w:rsidRPr="0015684A">
        <w:rPr>
          <w:sz w:val="24"/>
          <w:szCs w:val="24"/>
          <w:lang w:val="ru-RU"/>
        </w:rPr>
        <w:t xml:space="preserve"> своего рода </w:t>
      </w:r>
      <w:r>
        <w:rPr>
          <w:sz w:val="24"/>
          <w:szCs w:val="24"/>
          <w:lang w:val="ru-RU"/>
        </w:rPr>
        <w:t>тренажер для глазных мышц</w:t>
      </w:r>
      <w:r w:rsidRPr="0015684A">
        <w:rPr>
          <w:sz w:val="24"/>
          <w:szCs w:val="24"/>
          <w:lang w:val="ru-RU"/>
        </w:rPr>
        <w:t xml:space="preserve"> для </w:t>
      </w:r>
      <w:r>
        <w:rPr>
          <w:sz w:val="24"/>
          <w:szCs w:val="24"/>
          <w:lang w:val="ru-RU"/>
        </w:rPr>
        <w:t>людей страдающих дальнозоркостью или близорукостью</w:t>
      </w:r>
      <w:r w:rsidRPr="0015684A">
        <w:rPr>
          <w:sz w:val="24"/>
          <w:szCs w:val="24"/>
          <w:lang w:val="ru-RU"/>
        </w:rPr>
        <w:t xml:space="preserve">, чтобы помочь пилотам преодолеть "миопия </w:t>
      </w:r>
      <w:r w:rsidR="004B3582">
        <w:rPr>
          <w:sz w:val="24"/>
          <w:szCs w:val="24"/>
          <w:lang w:val="ru-RU"/>
        </w:rPr>
        <w:t>на высокой высоте</w:t>
      </w:r>
      <w:r w:rsidRPr="0015684A">
        <w:rPr>
          <w:sz w:val="24"/>
          <w:szCs w:val="24"/>
          <w:lang w:val="ru-RU"/>
        </w:rPr>
        <w:t xml:space="preserve">". Ряд </w:t>
      </w:r>
      <w:r w:rsidR="004B3582">
        <w:rPr>
          <w:sz w:val="24"/>
          <w:szCs w:val="24"/>
          <w:lang w:val="ru-RU"/>
        </w:rPr>
        <w:t>летных</w:t>
      </w:r>
      <w:r w:rsidRPr="0015684A">
        <w:rPr>
          <w:sz w:val="24"/>
          <w:szCs w:val="24"/>
          <w:lang w:val="ru-RU"/>
        </w:rPr>
        <w:t xml:space="preserve"> эксперимент</w:t>
      </w:r>
      <w:r w:rsidR="004B3582">
        <w:rPr>
          <w:sz w:val="24"/>
          <w:szCs w:val="24"/>
          <w:lang w:val="ru-RU"/>
        </w:rPr>
        <w:t>ов</w:t>
      </w:r>
      <w:r w:rsidRPr="0015684A">
        <w:rPr>
          <w:sz w:val="24"/>
          <w:szCs w:val="24"/>
          <w:lang w:val="ru-RU"/>
        </w:rPr>
        <w:t xml:space="preserve"> доказали, что </w:t>
      </w:r>
      <w:r w:rsidR="004B3582">
        <w:rPr>
          <w:sz w:val="24"/>
          <w:szCs w:val="24"/>
          <w:lang w:val="ru-RU"/>
        </w:rPr>
        <w:t>тренировка</w:t>
      </w:r>
      <w:r w:rsidRPr="0015684A">
        <w:rPr>
          <w:sz w:val="24"/>
          <w:szCs w:val="24"/>
          <w:lang w:val="ru-RU"/>
        </w:rPr>
        <w:t xml:space="preserve"> глазных мышц может быть эффективным способом лечения миопии и повышени</w:t>
      </w:r>
      <w:r w:rsidR="004B3582">
        <w:rPr>
          <w:sz w:val="24"/>
          <w:szCs w:val="24"/>
          <w:lang w:val="ru-RU"/>
        </w:rPr>
        <w:t>я</w:t>
      </w:r>
      <w:r w:rsidRPr="0015684A">
        <w:rPr>
          <w:sz w:val="24"/>
          <w:szCs w:val="24"/>
          <w:lang w:val="ru-RU"/>
        </w:rPr>
        <w:t xml:space="preserve"> </w:t>
      </w:r>
      <w:r w:rsidR="004B3582">
        <w:rPr>
          <w:sz w:val="24"/>
          <w:szCs w:val="24"/>
          <w:lang w:val="ru-RU"/>
        </w:rPr>
        <w:t>видимости</w:t>
      </w:r>
      <w:r w:rsidRPr="0015684A">
        <w:rPr>
          <w:sz w:val="24"/>
          <w:szCs w:val="24"/>
          <w:lang w:val="ru-RU"/>
        </w:rPr>
        <w:t xml:space="preserve"> пилотов. Через </w:t>
      </w:r>
      <w:r w:rsidR="004B3582">
        <w:rPr>
          <w:sz w:val="24"/>
          <w:szCs w:val="24"/>
          <w:lang w:val="ru-RU"/>
        </w:rPr>
        <w:t xml:space="preserve">много лет </w:t>
      </w:r>
      <w:r w:rsidRPr="0015684A">
        <w:rPr>
          <w:sz w:val="24"/>
          <w:szCs w:val="24"/>
          <w:lang w:val="ru-RU"/>
        </w:rPr>
        <w:t>исследований, научны</w:t>
      </w:r>
      <w:r w:rsidR="004B3582">
        <w:rPr>
          <w:sz w:val="24"/>
          <w:szCs w:val="24"/>
          <w:lang w:val="ru-RU"/>
        </w:rPr>
        <w:t>й центр</w:t>
      </w:r>
      <w:r w:rsidRPr="0015684A">
        <w:rPr>
          <w:sz w:val="24"/>
          <w:szCs w:val="24"/>
          <w:lang w:val="ru-RU"/>
        </w:rPr>
        <w:t xml:space="preserve"> </w:t>
      </w:r>
      <w:r w:rsidR="004B3582" w:rsidRPr="004B3582">
        <w:rPr>
          <w:sz w:val="24"/>
          <w:szCs w:val="24"/>
          <w:lang w:val="ru-RU"/>
        </w:rPr>
        <w:t xml:space="preserve">Z.K. Koasis Hi-Tech Co., Ltd </w:t>
      </w:r>
      <w:r w:rsidRPr="0015684A">
        <w:rPr>
          <w:sz w:val="24"/>
          <w:szCs w:val="24"/>
          <w:lang w:val="ru-RU"/>
        </w:rPr>
        <w:t>применили "</w:t>
      </w:r>
      <w:r w:rsidR="004B3582">
        <w:rPr>
          <w:sz w:val="24"/>
          <w:szCs w:val="24"/>
          <w:lang w:val="ru-RU"/>
        </w:rPr>
        <w:t>авиационный тренажер для глаз</w:t>
      </w:r>
      <w:r w:rsidRPr="0015684A">
        <w:rPr>
          <w:sz w:val="24"/>
          <w:szCs w:val="24"/>
          <w:lang w:val="ru-RU"/>
        </w:rPr>
        <w:t>" к восстановлению зрения и улучшения ясности глаз. Они успешно разработа</w:t>
      </w:r>
      <w:r w:rsidR="004B3582">
        <w:rPr>
          <w:sz w:val="24"/>
          <w:szCs w:val="24"/>
          <w:lang w:val="ru-RU"/>
        </w:rPr>
        <w:t>ли</w:t>
      </w:r>
      <w:r w:rsidRPr="0015684A">
        <w:rPr>
          <w:sz w:val="24"/>
          <w:szCs w:val="24"/>
          <w:lang w:val="ru-RU"/>
        </w:rPr>
        <w:t xml:space="preserve"> и произве</w:t>
      </w:r>
      <w:r w:rsidR="004B3582">
        <w:rPr>
          <w:sz w:val="24"/>
          <w:szCs w:val="24"/>
          <w:lang w:val="ru-RU"/>
        </w:rPr>
        <w:t>ли</w:t>
      </w:r>
      <w:r w:rsidRPr="0015684A">
        <w:rPr>
          <w:sz w:val="24"/>
          <w:szCs w:val="24"/>
          <w:lang w:val="ru-RU"/>
        </w:rPr>
        <w:t xml:space="preserve"> высокотехнологичный продукт, устройств</w:t>
      </w:r>
      <w:r w:rsidR="004B3582">
        <w:rPr>
          <w:sz w:val="24"/>
          <w:szCs w:val="24"/>
          <w:lang w:val="ru-RU"/>
        </w:rPr>
        <w:t>о</w:t>
      </w:r>
      <w:r w:rsidRPr="0015684A">
        <w:rPr>
          <w:sz w:val="24"/>
          <w:szCs w:val="24"/>
          <w:lang w:val="ru-RU"/>
        </w:rPr>
        <w:t xml:space="preserve"> </w:t>
      </w:r>
      <w:r w:rsidR="004B3582" w:rsidRPr="0015684A">
        <w:rPr>
          <w:sz w:val="24"/>
          <w:szCs w:val="24"/>
          <w:lang w:val="ru-RU"/>
        </w:rPr>
        <w:t xml:space="preserve">Eye exercise device </w:t>
      </w:r>
      <w:r w:rsidRPr="0015684A">
        <w:rPr>
          <w:sz w:val="24"/>
          <w:szCs w:val="24"/>
          <w:lang w:val="ru-RU"/>
        </w:rPr>
        <w:t>1.5, которы</w:t>
      </w:r>
      <w:r w:rsidR="00CE7BA2">
        <w:rPr>
          <w:sz w:val="24"/>
          <w:szCs w:val="24"/>
          <w:lang w:val="ru-RU"/>
        </w:rPr>
        <w:t>й</w:t>
      </w:r>
      <w:r w:rsidRPr="0015684A">
        <w:rPr>
          <w:sz w:val="24"/>
          <w:szCs w:val="24"/>
          <w:lang w:val="ru-RU"/>
        </w:rPr>
        <w:t xml:space="preserve"> </w:t>
      </w:r>
      <w:r w:rsidR="00CE7BA2">
        <w:rPr>
          <w:sz w:val="24"/>
          <w:szCs w:val="24"/>
          <w:lang w:val="ru-RU"/>
        </w:rPr>
        <w:t>может</w:t>
      </w:r>
      <w:r w:rsidRPr="0015684A">
        <w:rPr>
          <w:sz w:val="24"/>
          <w:szCs w:val="24"/>
          <w:lang w:val="ru-RU"/>
        </w:rPr>
        <w:t xml:space="preserve"> эффективно </w:t>
      </w:r>
      <w:r w:rsidR="004B3582">
        <w:rPr>
          <w:sz w:val="24"/>
          <w:szCs w:val="24"/>
          <w:lang w:val="ru-RU"/>
        </w:rPr>
        <w:t>предотвращать</w:t>
      </w:r>
      <w:r w:rsidRPr="0015684A">
        <w:rPr>
          <w:sz w:val="24"/>
          <w:szCs w:val="24"/>
          <w:lang w:val="ru-RU"/>
        </w:rPr>
        <w:t xml:space="preserve"> и </w:t>
      </w:r>
      <w:r w:rsidR="004B3582">
        <w:rPr>
          <w:sz w:val="24"/>
          <w:szCs w:val="24"/>
          <w:lang w:val="ru-RU"/>
        </w:rPr>
        <w:t>лечить</w:t>
      </w:r>
      <w:r w:rsidRPr="0015684A">
        <w:rPr>
          <w:sz w:val="24"/>
          <w:szCs w:val="24"/>
          <w:lang w:val="ru-RU"/>
        </w:rPr>
        <w:t xml:space="preserve"> </w:t>
      </w:r>
      <w:r w:rsidR="004B3582">
        <w:rPr>
          <w:sz w:val="24"/>
          <w:szCs w:val="24"/>
          <w:lang w:val="ru-RU"/>
        </w:rPr>
        <w:t>глазные болезни</w:t>
      </w:r>
      <w:r w:rsidRPr="0015684A">
        <w:rPr>
          <w:sz w:val="24"/>
          <w:szCs w:val="24"/>
          <w:lang w:val="ru-RU"/>
        </w:rPr>
        <w:t xml:space="preserve">, включая </w:t>
      </w:r>
      <w:r w:rsidR="004B3582">
        <w:rPr>
          <w:sz w:val="24"/>
          <w:szCs w:val="24"/>
          <w:lang w:val="ru-RU"/>
        </w:rPr>
        <w:t>близорукость, дальнозоркость,</w:t>
      </w:r>
      <w:r w:rsidRPr="0015684A">
        <w:rPr>
          <w:sz w:val="24"/>
          <w:szCs w:val="24"/>
          <w:lang w:val="ru-RU"/>
        </w:rPr>
        <w:t xml:space="preserve"> </w:t>
      </w:r>
      <w:r w:rsidR="004B3582">
        <w:rPr>
          <w:sz w:val="24"/>
          <w:szCs w:val="24"/>
          <w:lang w:val="ru-RU"/>
        </w:rPr>
        <w:t>диплопия</w:t>
      </w:r>
      <w:r w:rsidRPr="0015684A">
        <w:rPr>
          <w:sz w:val="24"/>
          <w:szCs w:val="24"/>
          <w:lang w:val="ru-RU"/>
        </w:rPr>
        <w:t xml:space="preserve"> и астигматизм </w:t>
      </w:r>
      <w:r w:rsidR="00CE7BA2">
        <w:rPr>
          <w:sz w:val="24"/>
          <w:szCs w:val="24"/>
          <w:lang w:val="ru-RU"/>
        </w:rPr>
        <w:t>основываясь на физиологических принципах человеческого зрения</w:t>
      </w:r>
      <w:r w:rsidRPr="0015684A">
        <w:rPr>
          <w:sz w:val="24"/>
          <w:szCs w:val="24"/>
          <w:lang w:val="ru-RU"/>
        </w:rPr>
        <w:t xml:space="preserve"> и патологических механизмов близорукости.</w:t>
      </w:r>
    </w:p>
    <w:p w:rsidR="00B03DB4" w:rsidRPr="00B03DB4" w:rsidRDefault="00B03DB4" w:rsidP="0015684A">
      <w:pPr>
        <w:rPr>
          <w:b/>
          <w:sz w:val="24"/>
          <w:szCs w:val="24"/>
          <w:lang w:val="ru-RU"/>
        </w:rPr>
      </w:pPr>
      <w:r w:rsidRPr="00B03DB4">
        <w:rPr>
          <w:b/>
          <w:sz w:val="24"/>
          <w:szCs w:val="24"/>
          <w:lang w:val="ru-RU"/>
        </w:rPr>
        <w:t>Для кого предназначен тренажер для глаз Eye exercise device 1.5</w:t>
      </w:r>
    </w:p>
    <w:p w:rsidR="00B03DB4" w:rsidRPr="00B03DB4" w:rsidRDefault="00B03DB4" w:rsidP="00B03DB4">
      <w:pPr>
        <w:rPr>
          <w:sz w:val="24"/>
          <w:szCs w:val="24"/>
          <w:lang w:val="ru-RU"/>
        </w:rPr>
      </w:pPr>
      <w:r w:rsidRPr="00B03DB4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 Для</w:t>
      </w:r>
      <w:r w:rsidRPr="00B03DB4">
        <w:rPr>
          <w:sz w:val="24"/>
          <w:szCs w:val="24"/>
          <w:lang w:val="ru-RU"/>
        </w:rPr>
        <w:t xml:space="preserve"> подростков, которые имеют возможность стать близорук</w:t>
      </w:r>
      <w:r>
        <w:rPr>
          <w:sz w:val="24"/>
          <w:szCs w:val="24"/>
          <w:lang w:val="ru-RU"/>
        </w:rPr>
        <w:t>ими.</w:t>
      </w:r>
    </w:p>
    <w:p w:rsidR="00B03DB4" w:rsidRPr="00B03DB4" w:rsidRDefault="00B03DB4" w:rsidP="00B03DB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Pr="00B03DB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B03DB4">
        <w:rPr>
          <w:sz w:val="24"/>
          <w:szCs w:val="24"/>
          <w:lang w:val="ru-RU"/>
        </w:rPr>
        <w:t>одростки, у которых снижается зрение</w:t>
      </w:r>
      <w:r>
        <w:rPr>
          <w:sz w:val="24"/>
          <w:szCs w:val="24"/>
          <w:lang w:val="ru-RU"/>
        </w:rPr>
        <w:t>.</w:t>
      </w:r>
    </w:p>
    <w:p w:rsidR="00B03DB4" w:rsidRDefault="00B03DB4" w:rsidP="00B03DB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Pr="00B03DB4">
        <w:rPr>
          <w:sz w:val="24"/>
          <w:szCs w:val="24"/>
          <w:lang w:val="ru-RU"/>
        </w:rPr>
        <w:t xml:space="preserve"> Офисные служащие, которые чита</w:t>
      </w:r>
      <w:r>
        <w:rPr>
          <w:sz w:val="24"/>
          <w:szCs w:val="24"/>
          <w:lang w:val="ru-RU"/>
        </w:rPr>
        <w:t>ют и пишут на протяжении долгого времени,</w:t>
      </w:r>
      <w:r w:rsidRPr="00B03DB4">
        <w:rPr>
          <w:sz w:val="24"/>
          <w:szCs w:val="24"/>
          <w:lang w:val="ru-RU"/>
        </w:rPr>
        <w:t xml:space="preserve"> особенно </w:t>
      </w:r>
      <w:r>
        <w:rPr>
          <w:sz w:val="24"/>
          <w:szCs w:val="24"/>
          <w:lang w:val="ru-RU"/>
        </w:rPr>
        <w:t>операторы ПК.</w:t>
      </w:r>
      <w:r w:rsidRPr="00B03DB4">
        <w:rPr>
          <w:sz w:val="24"/>
          <w:szCs w:val="24"/>
          <w:lang w:val="ru-RU"/>
        </w:rPr>
        <w:t xml:space="preserve"> </w:t>
      </w:r>
    </w:p>
    <w:p w:rsidR="00B03DB4" w:rsidRDefault="00B03DB4" w:rsidP="00B03DB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Pr="00B03DB4">
        <w:rPr>
          <w:sz w:val="24"/>
          <w:szCs w:val="24"/>
          <w:lang w:val="ru-RU"/>
        </w:rPr>
        <w:t xml:space="preserve"> Люди, которые нуждаются </w:t>
      </w:r>
      <w:r>
        <w:rPr>
          <w:sz w:val="24"/>
          <w:szCs w:val="24"/>
          <w:lang w:val="ru-RU"/>
        </w:rPr>
        <w:t>в упражнениях для глаз</w:t>
      </w:r>
      <w:r w:rsidRPr="00B03DB4">
        <w:rPr>
          <w:sz w:val="24"/>
          <w:szCs w:val="24"/>
          <w:lang w:val="ru-RU"/>
        </w:rPr>
        <w:t>.</w:t>
      </w:r>
    </w:p>
    <w:p w:rsidR="00B03DB4" w:rsidRPr="000E1928" w:rsidRDefault="000E1928" w:rsidP="00B03DB4">
      <w:pPr>
        <w:rPr>
          <w:b/>
          <w:sz w:val="24"/>
          <w:szCs w:val="24"/>
          <w:lang w:val="ru-RU"/>
        </w:rPr>
      </w:pPr>
      <w:r w:rsidRPr="000E1928">
        <w:rPr>
          <w:b/>
          <w:sz w:val="24"/>
          <w:szCs w:val="24"/>
          <w:lang w:val="ru-RU"/>
        </w:rPr>
        <w:t>Составные части</w:t>
      </w:r>
    </w:p>
    <w:p w:rsidR="000E1928" w:rsidRDefault="000E1928" w:rsidP="00B03DB4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3419475" cy="1705364"/>
            <wp:effectExtent l="0" t="0" r="0" b="9525"/>
            <wp:docPr id="4" name="Рисунок 4" descr="C:\Users\Helg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g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898" cy="17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28" w:rsidRPr="000E1928" w:rsidRDefault="000E1928" w:rsidP="00B03DB4">
      <w:pPr>
        <w:rPr>
          <w:b/>
          <w:sz w:val="24"/>
          <w:szCs w:val="24"/>
          <w:lang w:val="ru-RU"/>
        </w:rPr>
      </w:pPr>
      <w:r w:rsidRPr="000E1928">
        <w:rPr>
          <w:b/>
          <w:sz w:val="24"/>
          <w:szCs w:val="24"/>
          <w:lang w:val="ru-RU"/>
        </w:rPr>
        <w:t>Технические характеристики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E1928" w:rsidTr="000E1928">
        <w:tc>
          <w:tcPr>
            <w:tcW w:w="4927" w:type="dxa"/>
          </w:tcPr>
          <w:p w:rsidR="000E1928" w:rsidRDefault="000E1928" w:rsidP="00B03D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и модель устройства</w:t>
            </w:r>
          </w:p>
        </w:tc>
        <w:tc>
          <w:tcPr>
            <w:tcW w:w="4928" w:type="dxa"/>
          </w:tcPr>
          <w:p w:rsidR="000E1928" w:rsidRDefault="00D076C0" w:rsidP="00D076C0">
            <w:pPr>
              <w:rPr>
                <w:sz w:val="24"/>
                <w:szCs w:val="24"/>
                <w:lang w:val="ru-RU"/>
              </w:rPr>
            </w:pPr>
            <w:r w:rsidRPr="0015684A">
              <w:rPr>
                <w:sz w:val="24"/>
                <w:szCs w:val="24"/>
                <w:lang w:val="ru-RU"/>
              </w:rPr>
              <w:t>1.5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E1928" w:rsidRPr="0015684A">
              <w:rPr>
                <w:sz w:val="24"/>
                <w:szCs w:val="24"/>
                <w:lang w:val="ru-RU"/>
              </w:rPr>
              <w:t xml:space="preserve">Eye exercise device </w:t>
            </w:r>
            <w:r w:rsidRPr="00D076C0">
              <w:rPr>
                <w:sz w:val="24"/>
                <w:szCs w:val="24"/>
                <w:lang w:val="ru-RU"/>
              </w:rPr>
              <w:t>ZK-518</w:t>
            </w:r>
          </w:p>
        </w:tc>
      </w:tr>
      <w:tr w:rsidR="000E1928" w:rsidTr="000E1928">
        <w:tc>
          <w:tcPr>
            <w:tcW w:w="4927" w:type="dxa"/>
          </w:tcPr>
          <w:p w:rsidR="000E1928" w:rsidRDefault="000E1928" w:rsidP="00B03D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</w:t>
            </w:r>
          </w:p>
        </w:tc>
        <w:tc>
          <w:tcPr>
            <w:tcW w:w="4928" w:type="dxa"/>
          </w:tcPr>
          <w:p w:rsidR="000E1928" w:rsidRDefault="00D076C0" w:rsidP="00B03D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 кг</w:t>
            </w:r>
          </w:p>
        </w:tc>
      </w:tr>
      <w:tr w:rsidR="000E1928" w:rsidTr="000E1928">
        <w:tc>
          <w:tcPr>
            <w:tcW w:w="4927" w:type="dxa"/>
          </w:tcPr>
          <w:p w:rsidR="000E1928" w:rsidRDefault="000E1928" w:rsidP="00B03DB4">
            <w:pPr>
              <w:rPr>
                <w:sz w:val="24"/>
                <w:szCs w:val="24"/>
                <w:lang w:val="ru-RU"/>
              </w:rPr>
            </w:pPr>
            <w:r w:rsidRPr="000E1928">
              <w:rPr>
                <w:sz w:val="24"/>
                <w:szCs w:val="24"/>
                <w:lang w:val="ru-RU"/>
              </w:rPr>
              <w:t>Внешний источник питания</w:t>
            </w:r>
          </w:p>
        </w:tc>
        <w:tc>
          <w:tcPr>
            <w:tcW w:w="4928" w:type="dxa"/>
          </w:tcPr>
          <w:p w:rsidR="000E1928" w:rsidRDefault="00D076C0" w:rsidP="00B03DB4">
            <w:pPr>
              <w:rPr>
                <w:sz w:val="24"/>
                <w:szCs w:val="24"/>
                <w:lang w:val="ru-RU"/>
              </w:rPr>
            </w:pPr>
            <w:r w:rsidRPr="00D076C0">
              <w:rPr>
                <w:sz w:val="24"/>
                <w:szCs w:val="24"/>
                <w:lang w:val="ru-RU"/>
              </w:rPr>
              <w:t>220</w:t>
            </w:r>
            <w:proofErr w:type="gramStart"/>
            <w:r w:rsidRPr="00D076C0"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 w:rsidRPr="00D076C0">
              <w:rPr>
                <w:sz w:val="24"/>
                <w:szCs w:val="24"/>
                <w:lang w:val="ru-RU"/>
              </w:rPr>
              <w:t xml:space="preserve"> ± 10%, 50 Гц ± 2%</w:t>
            </w:r>
          </w:p>
        </w:tc>
      </w:tr>
      <w:tr w:rsidR="000E1928" w:rsidTr="000E1928">
        <w:tc>
          <w:tcPr>
            <w:tcW w:w="4927" w:type="dxa"/>
          </w:tcPr>
          <w:p w:rsidR="000E1928" w:rsidRDefault="000E1928" w:rsidP="00B03DB4">
            <w:pPr>
              <w:rPr>
                <w:sz w:val="24"/>
                <w:szCs w:val="24"/>
                <w:lang w:val="ru-RU"/>
              </w:rPr>
            </w:pPr>
            <w:r w:rsidRPr="000E1928">
              <w:rPr>
                <w:sz w:val="24"/>
                <w:szCs w:val="24"/>
                <w:lang w:val="ru-RU"/>
              </w:rPr>
              <w:t>Рабочее напряжение</w:t>
            </w:r>
          </w:p>
        </w:tc>
        <w:tc>
          <w:tcPr>
            <w:tcW w:w="4928" w:type="dxa"/>
          </w:tcPr>
          <w:p w:rsidR="000E1928" w:rsidRDefault="00D076C0" w:rsidP="00B03DB4">
            <w:pPr>
              <w:rPr>
                <w:sz w:val="24"/>
                <w:szCs w:val="24"/>
                <w:lang w:val="ru-RU"/>
              </w:rPr>
            </w:pPr>
            <w:r w:rsidRPr="00D076C0">
              <w:rPr>
                <w:sz w:val="24"/>
                <w:szCs w:val="24"/>
                <w:lang w:val="ru-RU"/>
              </w:rPr>
              <w:t>6В D.C</w:t>
            </w:r>
          </w:p>
        </w:tc>
      </w:tr>
      <w:tr w:rsidR="000E1928" w:rsidTr="000E1928">
        <w:tc>
          <w:tcPr>
            <w:tcW w:w="4927" w:type="dxa"/>
          </w:tcPr>
          <w:p w:rsidR="000E1928" w:rsidRDefault="000E1928" w:rsidP="00B03DB4">
            <w:pPr>
              <w:rPr>
                <w:sz w:val="24"/>
                <w:szCs w:val="24"/>
                <w:lang w:val="ru-RU"/>
              </w:rPr>
            </w:pPr>
            <w:r w:rsidRPr="000E1928">
              <w:rPr>
                <w:sz w:val="24"/>
                <w:szCs w:val="24"/>
                <w:lang w:val="ru-RU"/>
              </w:rPr>
              <w:t>Рабочий ток</w:t>
            </w:r>
          </w:p>
        </w:tc>
        <w:tc>
          <w:tcPr>
            <w:tcW w:w="4928" w:type="dxa"/>
          </w:tcPr>
          <w:p w:rsidR="000E1928" w:rsidRDefault="00D076C0" w:rsidP="00B03DB4">
            <w:pPr>
              <w:rPr>
                <w:sz w:val="24"/>
                <w:szCs w:val="24"/>
                <w:lang w:val="ru-RU"/>
              </w:rPr>
            </w:pPr>
            <w:r w:rsidRPr="00D076C0">
              <w:rPr>
                <w:sz w:val="24"/>
                <w:szCs w:val="24"/>
                <w:lang w:val="ru-RU"/>
              </w:rPr>
              <w:t>&lt;500 мА</w:t>
            </w:r>
          </w:p>
        </w:tc>
      </w:tr>
      <w:tr w:rsidR="000E1928" w:rsidTr="000E1928">
        <w:tc>
          <w:tcPr>
            <w:tcW w:w="4927" w:type="dxa"/>
          </w:tcPr>
          <w:p w:rsidR="000E1928" w:rsidRDefault="000E1928" w:rsidP="00B03DB4">
            <w:pPr>
              <w:rPr>
                <w:sz w:val="24"/>
                <w:szCs w:val="24"/>
                <w:lang w:val="ru-RU"/>
              </w:rPr>
            </w:pPr>
            <w:r w:rsidRPr="000E1928">
              <w:rPr>
                <w:sz w:val="24"/>
                <w:szCs w:val="24"/>
                <w:lang w:val="ru-RU"/>
              </w:rPr>
              <w:t>Диапазон давления</w:t>
            </w:r>
          </w:p>
        </w:tc>
        <w:tc>
          <w:tcPr>
            <w:tcW w:w="4928" w:type="dxa"/>
          </w:tcPr>
          <w:p w:rsidR="000E1928" w:rsidRDefault="00D076C0" w:rsidP="00B03DB4">
            <w:pPr>
              <w:rPr>
                <w:sz w:val="24"/>
                <w:szCs w:val="24"/>
                <w:lang w:val="ru-RU"/>
              </w:rPr>
            </w:pPr>
            <w:r w:rsidRPr="00D076C0">
              <w:rPr>
                <w:sz w:val="24"/>
                <w:szCs w:val="24"/>
                <w:lang w:val="ru-RU"/>
              </w:rPr>
              <w:t>25кПа ± 5KPa</w:t>
            </w:r>
          </w:p>
        </w:tc>
      </w:tr>
      <w:tr w:rsidR="000E1928" w:rsidTr="000E1928">
        <w:tc>
          <w:tcPr>
            <w:tcW w:w="4927" w:type="dxa"/>
          </w:tcPr>
          <w:p w:rsidR="000E1928" w:rsidRDefault="000E1928" w:rsidP="00B03D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шум</w:t>
            </w:r>
          </w:p>
        </w:tc>
        <w:tc>
          <w:tcPr>
            <w:tcW w:w="4928" w:type="dxa"/>
          </w:tcPr>
          <w:p w:rsidR="000E1928" w:rsidRDefault="00D076C0" w:rsidP="00B03DB4">
            <w:pPr>
              <w:rPr>
                <w:sz w:val="24"/>
                <w:szCs w:val="24"/>
                <w:lang w:val="ru-RU"/>
              </w:rPr>
            </w:pPr>
            <w:r w:rsidRPr="00D076C0">
              <w:rPr>
                <w:sz w:val="24"/>
                <w:szCs w:val="24"/>
                <w:lang w:val="ru-RU"/>
              </w:rPr>
              <w:t>&lt;65 дБ</w:t>
            </w:r>
          </w:p>
        </w:tc>
      </w:tr>
      <w:tr w:rsidR="000E1928" w:rsidTr="000E1928">
        <w:tc>
          <w:tcPr>
            <w:tcW w:w="4927" w:type="dxa"/>
          </w:tcPr>
          <w:p w:rsidR="000E1928" w:rsidRDefault="000E1928" w:rsidP="00B03DB4">
            <w:pPr>
              <w:rPr>
                <w:sz w:val="24"/>
                <w:szCs w:val="24"/>
                <w:lang w:val="ru-RU"/>
              </w:rPr>
            </w:pPr>
            <w:r w:rsidRPr="000E1928">
              <w:rPr>
                <w:sz w:val="24"/>
                <w:szCs w:val="24"/>
                <w:lang w:val="ru-RU"/>
              </w:rPr>
              <w:t>Относительная влажность</w:t>
            </w:r>
          </w:p>
        </w:tc>
        <w:tc>
          <w:tcPr>
            <w:tcW w:w="4928" w:type="dxa"/>
          </w:tcPr>
          <w:p w:rsidR="000E1928" w:rsidRDefault="00D076C0" w:rsidP="00B03DB4">
            <w:pPr>
              <w:rPr>
                <w:sz w:val="24"/>
                <w:szCs w:val="24"/>
                <w:lang w:val="ru-RU"/>
              </w:rPr>
            </w:pPr>
            <w:r w:rsidRPr="00D076C0">
              <w:rPr>
                <w:sz w:val="24"/>
                <w:szCs w:val="24"/>
                <w:lang w:val="ru-RU"/>
              </w:rPr>
              <w:t>&lt;80%</w:t>
            </w:r>
          </w:p>
        </w:tc>
      </w:tr>
      <w:tr w:rsidR="000E1928" w:rsidTr="000E1928">
        <w:tc>
          <w:tcPr>
            <w:tcW w:w="4927" w:type="dxa"/>
          </w:tcPr>
          <w:p w:rsidR="000E1928" w:rsidRDefault="000E1928" w:rsidP="000E1928">
            <w:pPr>
              <w:rPr>
                <w:sz w:val="24"/>
                <w:szCs w:val="24"/>
                <w:lang w:val="ru-RU"/>
              </w:rPr>
            </w:pPr>
            <w:r w:rsidRPr="000E1928">
              <w:rPr>
                <w:sz w:val="24"/>
                <w:szCs w:val="24"/>
                <w:lang w:val="ru-RU"/>
              </w:rPr>
              <w:t>Авто</w:t>
            </w:r>
            <w:r>
              <w:rPr>
                <w:sz w:val="24"/>
                <w:szCs w:val="24"/>
                <w:lang w:val="ru-RU"/>
              </w:rPr>
              <w:t>-таймер</w:t>
            </w:r>
          </w:p>
        </w:tc>
        <w:tc>
          <w:tcPr>
            <w:tcW w:w="4928" w:type="dxa"/>
          </w:tcPr>
          <w:p w:rsidR="000E1928" w:rsidRDefault="00D076C0" w:rsidP="00B03DB4">
            <w:pPr>
              <w:rPr>
                <w:sz w:val="24"/>
                <w:szCs w:val="24"/>
                <w:lang w:val="ru-RU"/>
              </w:rPr>
            </w:pPr>
            <w:r w:rsidRPr="00D076C0">
              <w:rPr>
                <w:sz w:val="24"/>
                <w:szCs w:val="24"/>
                <w:lang w:val="ru-RU"/>
              </w:rPr>
              <w:t>10 минут</w:t>
            </w:r>
          </w:p>
        </w:tc>
      </w:tr>
      <w:tr w:rsidR="000E1928" w:rsidTr="000E1928">
        <w:tc>
          <w:tcPr>
            <w:tcW w:w="4927" w:type="dxa"/>
          </w:tcPr>
          <w:p w:rsidR="000E1928" w:rsidRDefault="000E1928" w:rsidP="00B03DB4">
            <w:pPr>
              <w:rPr>
                <w:sz w:val="24"/>
                <w:szCs w:val="24"/>
                <w:lang w:val="ru-RU"/>
              </w:rPr>
            </w:pPr>
            <w:r w:rsidRPr="000E1928">
              <w:rPr>
                <w:sz w:val="24"/>
                <w:szCs w:val="24"/>
                <w:lang w:val="ru-RU"/>
              </w:rPr>
              <w:t>Исполнительный стандарт</w:t>
            </w:r>
          </w:p>
        </w:tc>
        <w:tc>
          <w:tcPr>
            <w:tcW w:w="4928" w:type="dxa"/>
          </w:tcPr>
          <w:p w:rsidR="000E1928" w:rsidRDefault="00D076C0" w:rsidP="00B03DB4">
            <w:pPr>
              <w:rPr>
                <w:sz w:val="24"/>
                <w:szCs w:val="24"/>
                <w:lang w:val="ru-RU"/>
              </w:rPr>
            </w:pPr>
            <w:r w:rsidRPr="00D076C0">
              <w:rPr>
                <w:sz w:val="24"/>
                <w:szCs w:val="24"/>
                <w:lang w:val="ru-RU"/>
              </w:rPr>
              <w:t>GB4706.10-2003</w:t>
            </w:r>
          </w:p>
        </w:tc>
      </w:tr>
    </w:tbl>
    <w:p w:rsidR="000E1928" w:rsidRPr="00D076C0" w:rsidRDefault="00D076C0" w:rsidP="00B03DB4">
      <w:pPr>
        <w:rPr>
          <w:b/>
          <w:sz w:val="24"/>
          <w:szCs w:val="24"/>
          <w:lang w:val="ru-RU"/>
        </w:rPr>
      </w:pPr>
      <w:r w:rsidRPr="00D076C0">
        <w:rPr>
          <w:b/>
          <w:sz w:val="24"/>
          <w:szCs w:val="24"/>
          <w:lang w:val="ru-RU"/>
        </w:rPr>
        <w:lastRenderedPageBreak/>
        <w:t>Эксплуатация устройства</w:t>
      </w:r>
    </w:p>
    <w:p w:rsidR="00D076C0" w:rsidRDefault="00D076C0" w:rsidP="00B03DB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Операционная панель </w:t>
      </w:r>
      <w:r w:rsidRPr="0015684A">
        <w:rPr>
          <w:sz w:val="24"/>
          <w:szCs w:val="24"/>
          <w:lang w:val="ru-RU"/>
        </w:rPr>
        <w:t>1.5</w:t>
      </w:r>
      <w:r>
        <w:rPr>
          <w:sz w:val="24"/>
          <w:szCs w:val="24"/>
          <w:lang w:val="ru-RU"/>
        </w:rPr>
        <w:t xml:space="preserve"> </w:t>
      </w:r>
      <w:r w:rsidRPr="0015684A">
        <w:rPr>
          <w:sz w:val="24"/>
          <w:szCs w:val="24"/>
          <w:lang w:val="ru-RU"/>
        </w:rPr>
        <w:t>Eye exercise device</w:t>
      </w:r>
    </w:p>
    <w:p w:rsidR="00D076C0" w:rsidRDefault="00D076C0" w:rsidP="00B03DB4">
      <w:pPr>
        <w:rPr>
          <w:sz w:val="24"/>
          <w:szCs w:val="24"/>
          <w:lang w:val="ru-RU"/>
        </w:rPr>
      </w:pPr>
      <w:r>
        <w:rPr>
          <w:noProof/>
          <w:lang w:eastAsia="uk-UA"/>
        </w:rPr>
        <w:drawing>
          <wp:inline distT="0" distB="0" distL="0" distR="0" wp14:anchorId="2FBBE7AB" wp14:editId="56B357D9">
            <wp:extent cx="1619250" cy="2376453"/>
            <wp:effectExtent l="0" t="0" r="0" b="5080"/>
            <wp:docPr id="5" name="Рисунок 5" descr="C:\Users\SameTo\AppData\Local\Temp\FineReader11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eTo\AppData\Local\Temp\FineReader11\media\image1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7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C0" w:rsidRPr="00D076C0" w:rsidRDefault="00D076C0" w:rsidP="00D076C0">
      <w:pPr>
        <w:rPr>
          <w:sz w:val="24"/>
          <w:szCs w:val="24"/>
          <w:lang w:val="ru-RU"/>
        </w:rPr>
      </w:pPr>
      <w:r w:rsidRPr="00D076C0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.</w:t>
      </w:r>
      <w:r w:rsidRPr="00D076C0">
        <w:rPr>
          <w:sz w:val="24"/>
          <w:szCs w:val="24"/>
          <w:lang w:val="ru-RU"/>
        </w:rPr>
        <w:t xml:space="preserve"> Кнопка питания: подключит</w:t>
      </w:r>
      <w:r>
        <w:rPr>
          <w:sz w:val="24"/>
          <w:szCs w:val="24"/>
          <w:lang w:val="ru-RU"/>
        </w:rPr>
        <w:t>е источник питания и нажмите кнопку</w:t>
      </w:r>
      <w:r w:rsidRPr="00D076C0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Устройство перейдет в рабочее состояние</w:t>
      </w:r>
      <w:r w:rsidRPr="00D076C0">
        <w:rPr>
          <w:sz w:val="24"/>
          <w:szCs w:val="24"/>
          <w:lang w:val="ru-RU"/>
        </w:rPr>
        <w:t>.</w:t>
      </w:r>
    </w:p>
    <w:p w:rsidR="00D076C0" w:rsidRPr="00D076C0" w:rsidRDefault="00D076C0" w:rsidP="00D076C0">
      <w:pPr>
        <w:rPr>
          <w:sz w:val="24"/>
          <w:szCs w:val="24"/>
          <w:lang w:val="ru-RU"/>
        </w:rPr>
      </w:pPr>
      <w:r w:rsidRPr="00D076C0">
        <w:rPr>
          <w:sz w:val="24"/>
          <w:szCs w:val="24"/>
          <w:lang w:val="ru-RU"/>
        </w:rPr>
        <w:t xml:space="preserve">2. Auto Key: </w:t>
      </w:r>
      <w:r w:rsidRPr="0015684A">
        <w:rPr>
          <w:sz w:val="24"/>
          <w:szCs w:val="24"/>
          <w:lang w:val="ru-RU"/>
        </w:rPr>
        <w:t>1.5</w:t>
      </w:r>
      <w:r>
        <w:rPr>
          <w:sz w:val="24"/>
          <w:szCs w:val="24"/>
          <w:lang w:val="ru-RU"/>
        </w:rPr>
        <w:t xml:space="preserve"> </w:t>
      </w:r>
      <w:r w:rsidRPr="0015684A">
        <w:rPr>
          <w:sz w:val="24"/>
          <w:szCs w:val="24"/>
          <w:lang w:val="ru-RU"/>
        </w:rPr>
        <w:t>Eye exercise device</w:t>
      </w:r>
      <w:r w:rsidRPr="00D076C0">
        <w:rPr>
          <w:sz w:val="24"/>
          <w:szCs w:val="24"/>
          <w:lang w:val="ru-RU"/>
        </w:rPr>
        <w:t xml:space="preserve"> будет автоматически регулировать</w:t>
      </w:r>
      <w:r w:rsidR="00DB3DDE">
        <w:rPr>
          <w:sz w:val="24"/>
          <w:szCs w:val="24"/>
          <w:lang w:val="ru-RU"/>
        </w:rPr>
        <w:t xml:space="preserve"> </w:t>
      </w:r>
      <w:r w:rsidR="00DB3DDE" w:rsidRPr="00D076C0">
        <w:rPr>
          <w:sz w:val="24"/>
          <w:szCs w:val="24"/>
          <w:lang w:val="ru-RU"/>
        </w:rPr>
        <w:t xml:space="preserve">для вас </w:t>
      </w:r>
      <w:r w:rsidR="00DB3DDE">
        <w:rPr>
          <w:sz w:val="24"/>
          <w:szCs w:val="24"/>
          <w:lang w:val="ru-RU"/>
        </w:rPr>
        <w:t>массаж</w:t>
      </w:r>
      <w:r w:rsidRPr="00D076C0">
        <w:rPr>
          <w:sz w:val="24"/>
          <w:szCs w:val="24"/>
          <w:lang w:val="ru-RU"/>
        </w:rPr>
        <w:t xml:space="preserve"> цилиарн</w:t>
      </w:r>
      <w:r w:rsidR="00DB3DDE">
        <w:rPr>
          <w:sz w:val="24"/>
          <w:szCs w:val="24"/>
          <w:lang w:val="ru-RU"/>
        </w:rPr>
        <w:t>ой</w:t>
      </w:r>
      <w:r w:rsidRPr="00D076C0">
        <w:rPr>
          <w:sz w:val="24"/>
          <w:szCs w:val="24"/>
          <w:lang w:val="ru-RU"/>
        </w:rPr>
        <w:t xml:space="preserve"> мышцы в течение 5 минут, а затем </w:t>
      </w:r>
      <w:r w:rsidR="00DB3DDE" w:rsidRPr="00D076C0">
        <w:rPr>
          <w:sz w:val="24"/>
          <w:szCs w:val="24"/>
          <w:lang w:val="ru-RU"/>
        </w:rPr>
        <w:t xml:space="preserve">массаж </w:t>
      </w:r>
      <w:r w:rsidRPr="00D076C0">
        <w:rPr>
          <w:sz w:val="24"/>
          <w:szCs w:val="24"/>
          <w:lang w:val="ru-RU"/>
        </w:rPr>
        <w:t>воздушн</w:t>
      </w:r>
      <w:r w:rsidR="00DB3DDE">
        <w:rPr>
          <w:sz w:val="24"/>
          <w:szCs w:val="24"/>
          <w:lang w:val="ru-RU"/>
        </w:rPr>
        <w:t>ым</w:t>
      </w:r>
      <w:r w:rsidRPr="00D076C0">
        <w:rPr>
          <w:sz w:val="24"/>
          <w:szCs w:val="24"/>
          <w:lang w:val="ru-RU"/>
        </w:rPr>
        <w:t xml:space="preserve"> давление</w:t>
      </w:r>
      <w:r w:rsidR="00DB3DDE">
        <w:rPr>
          <w:sz w:val="24"/>
          <w:szCs w:val="24"/>
          <w:lang w:val="ru-RU"/>
        </w:rPr>
        <w:t>м</w:t>
      </w:r>
      <w:r w:rsidRPr="00D076C0">
        <w:rPr>
          <w:sz w:val="24"/>
          <w:szCs w:val="24"/>
          <w:lang w:val="ru-RU"/>
        </w:rPr>
        <w:t xml:space="preserve"> на </w:t>
      </w:r>
      <w:r w:rsidR="00DB3DDE">
        <w:rPr>
          <w:sz w:val="24"/>
          <w:szCs w:val="24"/>
          <w:lang w:val="ru-RU"/>
        </w:rPr>
        <w:t>акупунктурные</w:t>
      </w:r>
      <w:r w:rsidR="00DB3DDE" w:rsidRPr="00D076C0">
        <w:rPr>
          <w:sz w:val="24"/>
          <w:szCs w:val="24"/>
          <w:lang w:val="ru-RU"/>
        </w:rPr>
        <w:t xml:space="preserve"> </w:t>
      </w:r>
      <w:r w:rsidRPr="00D076C0">
        <w:rPr>
          <w:sz w:val="24"/>
          <w:szCs w:val="24"/>
          <w:lang w:val="ru-RU"/>
        </w:rPr>
        <w:t>точки в течение еще 5 минут.</w:t>
      </w:r>
    </w:p>
    <w:p w:rsidR="00D076C0" w:rsidRPr="00D076C0" w:rsidRDefault="00D076C0" w:rsidP="00D076C0">
      <w:pPr>
        <w:rPr>
          <w:sz w:val="24"/>
          <w:szCs w:val="24"/>
          <w:lang w:val="ru-RU"/>
        </w:rPr>
      </w:pPr>
      <w:r w:rsidRPr="00D076C0">
        <w:rPr>
          <w:sz w:val="24"/>
          <w:szCs w:val="24"/>
          <w:lang w:val="ru-RU"/>
        </w:rPr>
        <w:t>3. S</w:t>
      </w:r>
      <w:r w:rsidR="00DB3DDE">
        <w:rPr>
          <w:sz w:val="24"/>
          <w:szCs w:val="24"/>
          <w:lang w:val="ru-RU"/>
        </w:rPr>
        <w:t>-l кнопка</w:t>
      </w:r>
      <w:r w:rsidRPr="00D076C0">
        <w:rPr>
          <w:sz w:val="24"/>
          <w:szCs w:val="24"/>
          <w:lang w:val="ru-RU"/>
        </w:rPr>
        <w:t xml:space="preserve">: </w:t>
      </w:r>
      <w:r w:rsidR="00DB3DDE">
        <w:rPr>
          <w:sz w:val="24"/>
          <w:szCs w:val="24"/>
          <w:lang w:val="ru-RU"/>
        </w:rPr>
        <w:t>задачей данной кнопки является</w:t>
      </w:r>
      <w:r w:rsidRPr="00D076C0">
        <w:rPr>
          <w:sz w:val="24"/>
          <w:szCs w:val="24"/>
          <w:lang w:val="ru-RU"/>
        </w:rPr>
        <w:t xml:space="preserve"> самостоятельно начать </w:t>
      </w:r>
      <w:r w:rsidR="00DB3DDE">
        <w:rPr>
          <w:sz w:val="24"/>
          <w:szCs w:val="24"/>
          <w:lang w:val="ru-RU"/>
        </w:rPr>
        <w:t>корректировку функции разделения изображения</w:t>
      </w:r>
      <w:r w:rsidRPr="00D076C0">
        <w:rPr>
          <w:sz w:val="24"/>
          <w:szCs w:val="24"/>
          <w:lang w:val="ru-RU"/>
        </w:rPr>
        <w:t xml:space="preserve"> цилиарной мышцы. Она </w:t>
      </w:r>
      <w:r w:rsidR="00DB3DDE">
        <w:rPr>
          <w:sz w:val="24"/>
          <w:szCs w:val="24"/>
          <w:lang w:val="ru-RU"/>
        </w:rPr>
        <w:t>запрограммирована работать</w:t>
      </w:r>
      <w:r w:rsidRPr="00D076C0">
        <w:rPr>
          <w:sz w:val="24"/>
          <w:szCs w:val="24"/>
          <w:lang w:val="ru-RU"/>
        </w:rPr>
        <w:t xml:space="preserve"> в течение 5 минут, а затем </w:t>
      </w:r>
      <w:r w:rsidR="00DB3DDE">
        <w:rPr>
          <w:sz w:val="24"/>
          <w:szCs w:val="24"/>
          <w:lang w:val="ru-RU"/>
        </w:rPr>
        <w:t xml:space="preserve">устройство </w:t>
      </w:r>
      <w:r w:rsidRPr="00D076C0">
        <w:rPr>
          <w:sz w:val="24"/>
          <w:szCs w:val="24"/>
          <w:lang w:val="ru-RU"/>
        </w:rPr>
        <w:t>будет отключен</w:t>
      </w:r>
      <w:r w:rsidR="00DB3DDE">
        <w:rPr>
          <w:sz w:val="24"/>
          <w:szCs w:val="24"/>
          <w:lang w:val="ru-RU"/>
        </w:rPr>
        <w:t>о</w:t>
      </w:r>
      <w:r w:rsidRPr="00D076C0">
        <w:rPr>
          <w:sz w:val="24"/>
          <w:szCs w:val="24"/>
          <w:lang w:val="ru-RU"/>
        </w:rPr>
        <w:t xml:space="preserve"> автоматически.</w:t>
      </w:r>
    </w:p>
    <w:p w:rsidR="00D076C0" w:rsidRPr="00D076C0" w:rsidRDefault="00D076C0" w:rsidP="00D076C0">
      <w:pPr>
        <w:rPr>
          <w:sz w:val="24"/>
          <w:szCs w:val="24"/>
          <w:lang w:val="ru-RU"/>
        </w:rPr>
      </w:pPr>
      <w:r w:rsidRPr="00D076C0">
        <w:rPr>
          <w:sz w:val="24"/>
          <w:szCs w:val="24"/>
          <w:lang w:val="ru-RU"/>
        </w:rPr>
        <w:t xml:space="preserve">4. RELAX </w:t>
      </w:r>
      <w:r w:rsidR="00DB3DDE">
        <w:rPr>
          <w:sz w:val="24"/>
          <w:szCs w:val="24"/>
          <w:lang w:val="ru-RU"/>
        </w:rPr>
        <w:t>кнопка: роль кнопки RE</w:t>
      </w:r>
      <w:r w:rsidRPr="00D076C0">
        <w:rPr>
          <w:sz w:val="24"/>
          <w:szCs w:val="24"/>
          <w:lang w:val="ru-RU"/>
        </w:rPr>
        <w:t xml:space="preserve">LAX </w:t>
      </w:r>
      <w:r w:rsidR="000F0227">
        <w:rPr>
          <w:sz w:val="24"/>
          <w:szCs w:val="24"/>
          <w:lang w:val="ru-RU"/>
        </w:rPr>
        <w:t>самостоятельно включить функцию аккупунктурного массажа посредством давления воздухом.</w:t>
      </w:r>
      <w:r w:rsidRPr="00D076C0">
        <w:rPr>
          <w:sz w:val="24"/>
          <w:szCs w:val="24"/>
          <w:lang w:val="ru-RU"/>
        </w:rPr>
        <w:t xml:space="preserve"> Она </w:t>
      </w:r>
      <w:r w:rsidR="000F0227">
        <w:rPr>
          <w:sz w:val="24"/>
          <w:szCs w:val="24"/>
          <w:lang w:val="ru-RU"/>
        </w:rPr>
        <w:t>запрограммирована работать</w:t>
      </w:r>
      <w:r w:rsidR="000F0227" w:rsidRPr="00D076C0">
        <w:rPr>
          <w:sz w:val="24"/>
          <w:szCs w:val="24"/>
          <w:lang w:val="ru-RU"/>
        </w:rPr>
        <w:t xml:space="preserve"> </w:t>
      </w:r>
      <w:r w:rsidR="000F0227">
        <w:rPr>
          <w:sz w:val="24"/>
          <w:szCs w:val="24"/>
          <w:lang w:val="ru-RU"/>
        </w:rPr>
        <w:t>в течени</w:t>
      </w:r>
      <w:proofErr w:type="gramStart"/>
      <w:r w:rsidR="000F0227">
        <w:rPr>
          <w:sz w:val="24"/>
          <w:szCs w:val="24"/>
          <w:lang w:val="ru-RU"/>
        </w:rPr>
        <w:t>и</w:t>
      </w:r>
      <w:proofErr w:type="gramEnd"/>
      <w:r w:rsidR="000F0227">
        <w:rPr>
          <w:sz w:val="24"/>
          <w:szCs w:val="24"/>
          <w:lang w:val="ru-RU"/>
        </w:rPr>
        <w:t xml:space="preserve"> 5 минут, затем </w:t>
      </w:r>
      <w:r w:rsidRPr="00D076C0">
        <w:rPr>
          <w:sz w:val="24"/>
          <w:szCs w:val="24"/>
          <w:lang w:val="ru-RU"/>
        </w:rPr>
        <w:t>будет отключена автоматически.</w:t>
      </w:r>
    </w:p>
    <w:p w:rsidR="00D076C0" w:rsidRDefault="00D076C0" w:rsidP="00D076C0">
      <w:pPr>
        <w:rPr>
          <w:sz w:val="24"/>
          <w:szCs w:val="24"/>
          <w:lang w:val="ru-RU"/>
        </w:rPr>
      </w:pPr>
      <w:r w:rsidRPr="000F0227">
        <w:rPr>
          <w:sz w:val="24"/>
          <w:szCs w:val="24"/>
          <w:lang w:val="ru-RU"/>
        </w:rPr>
        <w:t xml:space="preserve">5. </w:t>
      </w:r>
      <w:r w:rsidRPr="00D076C0">
        <w:rPr>
          <w:sz w:val="24"/>
          <w:szCs w:val="24"/>
          <w:lang w:val="en-US"/>
        </w:rPr>
        <w:t>FLASH</w:t>
      </w:r>
      <w:r w:rsidRPr="000F0227">
        <w:rPr>
          <w:sz w:val="24"/>
          <w:szCs w:val="24"/>
          <w:lang w:val="ru-RU"/>
        </w:rPr>
        <w:t xml:space="preserve"> </w:t>
      </w:r>
      <w:r w:rsidR="000F0227">
        <w:rPr>
          <w:sz w:val="24"/>
          <w:szCs w:val="24"/>
          <w:lang w:val="ru-RU"/>
        </w:rPr>
        <w:t>кнопка</w:t>
      </w:r>
      <w:r w:rsidRPr="000F0227">
        <w:rPr>
          <w:sz w:val="24"/>
          <w:szCs w:val="24"/>
          <w:lang w:val="ru-RU"/>
        </w:rPr>
        <w:t xml:space="preserve">: </w:t>
      </w:r>
      <w:r w:rsidR="000F0227">
        <w:rPr>
          <w:sz w:val="24"/>
          <w:szCs w:val="24"/>
          <w:lang w:val="ru-RU"/>
        </w:rPr>
        <w:t>кнопка</w:t>
      </w:r>
      <w:r w:rsidRPr="000F0227">
        <w:rPr>
          <w:sz w:val="24"/>
          <w:szCs w:val="24"/>
          <w:lang w:val="ru-RU"/>
        </w:rPr>
        <w:t xml:space="preserve"> </w:t>
      </w:r>
      <w:r w:rsidRPr="00D076C0">
        <w:rPr>
          <w:sz w:val="24"/>
          <w:szCs w:val="24"/>
          <w:lang w:val="en-US"/>
        </w:rPr>
        <w:t>FLASH</w:t>
      </w:r>
      <w:r w:rsidRPr="000F0227">
        <w:rPr>
          <w:sz w:val="24"/>
          <w:szCs w:val="24"/>
          <w:lang w:val="ru-RU"/>
        </w:rPr>
        <w:t xml:space="preserve"> </w:t>
      </w:r>
      <w:r w:rsidR="000F0227">
        <w:rPr>
          <w:sz w:val="24"/>
          <w:szCs w:val="24"/>
          <w:lang w:val="ru-RU"/>
        </w:rPr>
        <w:t xml:space="preserve">позволяет </w:t>
      </w:r>
      <w:r w:rsidRPr="00D076C0">
        <w:rPr>
          <w:sz w:val="24"/>
          <w:szCs w:val="24"/>
          <w:lang w:val="ru-RU"/>
        </w:rPr>
        <w:t>начать</w:t>
      </w:r>
      <w:r w:rsidR="000F0227">
        <w:rPr>
          <w:sz w:val="24"/>
          <w:szCs w:val="24"/>
          <w:lang w:val="ru-RU"/>
        </w:rPr>
        <w:t xml:space="preserve"> функцию стробоскопического спектра</w:t>
      </w:r>
      <w:r w:rsidRPr="000F0227">
        <w:rPr>
          <w:sz w:val="24"/>
          <w:szCs w:val="24"/>
          <w:lang w:val="ru-RU"/>
        </w:rPr>
        <w:t xml:space="preserve">. </w:t>
      </w:r>
      <w:r w:rsidRPr="00D076C0">
        <w:rPr>
          <w:sz w:val="24"/>
          <w:szCs w:val="24"/>
          <w:lang w:val="ru-RU"/>
        </w:rPr>
        <w:t xml:space="preserve">Каждый раз при нажатии </w:t>
      </w:r>
      <w:r w:rsidR="000F0227">
        <w:rPr>
          <w:sz w:val="24"/>
          <w:szCs w:val="24"/>
          <w:lang w:val="ru-RU"/>
        </w:rPr>
        <w:t>кнопки</w:t>
      </w:r>
      <w:r w:rsidRPr="00D076C0">
        <w:rPr>
          <w:sz w:val="24"/>
          <w:szCs w:val="24"/>
          <w:lang w:val="ru-RU"/>
        </w:rPr>
        <w:t xml:space="preserve">, мерцание будут </w:t>
      </w:r>
      <w:r w:rsidR="000F0227">
        <w:rPr>
          <w:sz w:val="24"/>
          <w:szCs w:val="24"/>
          <w:lang w:val="ru-RU"/>
        </w:rPr>
        <w:t>ускоряться. Таких режимов 10 и вы можете выбрать любой комфортный вам.</w:t>
      </w:r>
    </w:p>
    <w:p w:rsidR="00815A66" w:rsidRDefault="00815A6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0F0227" w:rsidRDefault="00815A66" w:rsidP="00D076C0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5172075" cy="6829425"/>
            <wp:effectExtent l="0" t="0" r="9525" b="9525"/>
            <wp:docPr id="6" name="Рисунок 6" descr="C:\Users\Helg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g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ED" w:rsidRDefault="00BC12E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BC12ED" w:rsidRPr="00BC12ED" w:rsidRDefault="00BC12ED" w:rsidP="00D076C0">
      <w:pPr>
        <w:rPr>
          <w:b/>
          <w:sz w:val="24"/>
          <w:szCs w:val="24"/>
          <w:lang w:val="ru-RU"/>
        </w:rPr>
      </w:pPr>
      <w:r w:rsidRPr="00BC12ED">
        <w:rPr>
          <w:b/>
          <w:sz w:val="24"/>
          <w:szCs w:val="24"/>
          <w:lang w:val="ru-RU"/>
        </w:rPr>
        <w:lastRenderedPageBreak/>
        <w:t>Внимание!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826"/>
        <w:gridCol w:w="993"/>
        <w:gridCol w:w="3935"/>
      </w:tblGrid>
      <w:tr w:rsidR="00BC12ED" w:rsidTr="007E3741">
        <w:tc>
          <w:tcPr>
            <w:tcW w:w="1101" w:type="dxa"/>
          </w:tcPr>
          <w:p w:rsidR="00BC12ED" w:rsidRDefault="00BC12ED" w:rsidP="00D076C0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08C571E" wp14:editId="52F71993">
                  <wp:extent cx="238125" cy="257175"/>
                  <wp:effectExtent l="0" t="0" r="9525" b="9525"/>
                  <wp:docPr id="7" name="Рисунок 7" descr="C:\Users\Helg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elg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BC12ED" w:rsidRDefault="00995030" w:rsidP="009950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Людям с сильной близорукостью (выше 6 диоптрий)</w:t>
            </w:r>
            <w:r w:rsidR="007E3741" w:rsidRPr="007E3741">
              <w:rPr>
                <w:sz w:val="24"/>
                <w:szCs w:val="24"/>
                <w:lang w:val="ru-RU"/>
              </w:rPr>
              <w:t>, пациент</w:t>
            </w:r>
            <w:r>
              <w:rPr>
                <w:sz w:val="24"/>
                <w:szCs w:val="24"/>
                <w:lang w:val="ru-RU"/>
              </w:rPr>
              <w:t>ам</w:t>
            </w:r>
            <w:r w:rsidR="007E3741" w:rsidRPr="007E3741">
              <w:rPr>
                <w:sz w:val="24"/>
                <w:szCs w:val="24"/>
                <w:lang w:val="ru-RU"/>
              </w:rPr>
              <w:t xml:space="preserve"> с врожденными пороками сердца и глауком</w:t>
            </w:r>
            <w:r>
              <w:rPr>
                <w:sz w:val="24"/>
                <w:szCs w:val="24"/>
                <w:lang w:val="ru-RU"/>
              </w:rPr>
              <w:t xml:space="preserve">ой, </w:t>
            </w:r>
            <w:r w:rsidR="007E3741" w:rsidRPr="007E3741">
              <w:rPr>
                <w:sz w:val="24"/>
                <w:szCs w:val="24"/>
                <w:lang w:val="ru-RU"/>
              </w:rPr>
              <w:t>пациент</w:t>
            </w:r>
            <w:r>
              <w:rPr>
                <w:sz w:val="24"/>
                <w:szCs w:val="24"/>
                <w:lang w:val="ru-RU"/>
              </w:rPr>
              <w:t>ам</w:t>
            </w:r>
            <w:r w:rsidR="007E3741" w:rsidRPr="007E3741">
              <w:rPr>
                <w:sz w:val="24"/>
                <w:szCs w:val="24"/>
                <w:lang w:val="ru-RU"/>
              </w:rPr>
              <w:t xml:space="preserve">, которые </w:t>
            </w:r>
            <w:r>
              <w:rPr>
                <w:sz w:val="24"/>
                <w:szCs w:val="24"/>
                <w:lang w:val="ru-RU"/>
              </w:rPr>
              <w:t>прошли</w:t>
            </w:r>
            <w:r w:rsidR="007E3741" w:rsidRPr="007E3741">
              <w:rPr>
                <w:sz w:val="24"/>
                <w:szCs w:val="24"/>
                <w:lang w:val="ru-RU"/>
              </w:rPr>
              <w:t xml:space="preserve"> операци</w:t>
            </w:r>
            <w:r>
              <w:rPr>
                <w:sz w:val="24"/>
                <w:szCs w:val="24"/>
                <w:lang w:val="ru-RU"/>
              </w:rPr>
              <w:t>ю</w:t>
            </w:r>
            <w:r w:rsidR="007E3741" w:rsidRPr="007E374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 хрусталике глаза и другим пациентам с серьезными глазными заболеваниями не рекомендуется использовать устройство вообще, или использовать под наблюдением лечащего врача.</w:t>
            </w:r>
          </w:p>
        </w:tc>
        <w:tc>
          <w:tcPr>
            <w:tcW w:w="993" w:type="dxa"/>
          </w:tcPr>
          <w:p w:rsidR="00BC12ED" w:rsidRDefault="00BC12ED" w:rsidP="00D076C0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C9D0A05" wp14:editId="5F96580D">
                  <wp:extent cx="238125" cy="257175"/>
                  <wp:effectExtent l="0" t="0" r="9525" b="9525"/>
                  <wp:docPr id="8" name="Рисунок 8" descr="C:\Users\Helg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elg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BC12ED" w:rsidRDefault="00995030" w:rsidP="009950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Люди, которым недавно была сделана операция или у которых есть другие раны на глазах, должны перед использованием устройства проконсультироваться с лечащим врачом. </w:t>
            </w:r>
          </w:p>
        </w:tc>
      </w:tr>
      <w:tr w:rsidR="00BC12ED" w:rsidTr="007E3741">
        <w:tc>
          <w:tcPr>
            <w:tcW w:w="1101" w:type="dxa"/>
          </w:tcPr>
          <w:p w:rsidR="00BC12ED" w:rsidRDefault="00BC12ED" w:rsidP="00D076C0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8C45C14" wp14:editId="600D4C39">
                  <wp:extent cx="238125" cy="257175"/>
                  <wp:effectExtent l="0" t="0" r="9525" b="9525"/>
                  <wp:docPr id="13" name="Рисунок 13" descr="C:\Users\Helga\Desktop\Безымянный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elga\Desktop\Безымянный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BC12ED" w:rsidRDefault="00995030" w:rsidP="00D076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Запрещено людям преклонного возраста с тяжелой формой глаукомы.</w:t>
            </w:r>
          </w:p>
        </w:tc>
        <w:tc>
          <w:tcPr>
            <w:tcW w:w="993" w:type="dxa"/>
          </w:tcPr>
          <w:p w:rsidR="00BC12ED" w:rsidRDefault="00BC12ED" w:rsidP="00D076C0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9320231" wp14:editId="0E8B09B0">
                  <wp:extent cx="238125" cy="257175"/>
                  <wp:effectExtent l="0" t="0" r="9525" b="9525"/>
                  <wp:docPr id="14" name="Рисунок 14" descr="C:\Users\Helga\Desktop\Безымянный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elga\Desktop\Безымянный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BC12ED" w:rsidRDefault="00995030" w:rsidP="00D076C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используйте устройство после людей, у которых есть кожные заболевания или инфекционные заболевания для предотвращения заражения.</w:t>
            </w:r>
          </w:p>
        </w:tc>
      </w:tr>
    </w:tbl>
    <w:p w:rsidR="00BC12ED" w:rsidRDefault="00BC12ED" w:rsidP="00D076C0">
      <w:pPr>
        <w:rPr>
          <w:sz w:val="24"/>
          <w:szCs w:val="24"/>
          <w:lang w:val="ru-RU"/>
        </w:rPr>
      </w:pPr>
    </w:p>
    <w:p w:rsidR="00BC12ED" w:rsidRPr="00BC12ED" w:rsidRDefault="00BC12ED" w:rsidP="00BC12ED">
      <w:pPr>
        <w:rPr>
          <w:b/>
          <w:sz w:val="24"/>
          <w:szCs w:val="24"/>
          <w:lang w:val="ru-RU"/>
        </w:rPr>
      </w:pPr>
      <w:r w:rsidRPr="00BC12ED">
        <w:rPr>
          <w:b/>
          <w:sz w:val="24"/>
          <w:szCs w:val="24"/>
          <w:lang w:val="ru-RU"/>
        </w:rPr>
        <w:t>Внимание!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826"/>
        <w:gridCol w:w="993"/>
        <w:gridCol w:w="3935"/>
      </w:tblGrid>
      <w:tr w:rsidR="00BC12ED" w:rsidTr="007E3741">
        <w:tc>
          <w:tcPr>
            <w:tcW w:w="1101" w:type="dxa"/>
          </w:tcPr>
          <w:p w:rsidR="00BC12ED" w:rsidRDefault="00BC12ED" w:rsidP="00666F03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855174E" wp14:editId="036BEAF3">
                  <wp:extent cx="238125" cy="257175"/>
                  <wp:effectExtent l="0" t="0" r="9525" b="9525"/>
                  <wp:docPr id="9" name="Рисунок 9" descr="C:\Users\Helg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elg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BC12ED" w:rsidRDefault="00995030" w:rsidP="009950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разбирайте устройство и не пытайтесь подчинить его самостоятельно. Обратитесь в ремонтную мастерскую.</w:t>
            </w:r>
          </w:p>
        </w:tc>
        <w:tc>
          <w:tcPr>
            <w:tcW w:w="993" w:type="dxa"/>
          </w:tcPr>
          <w:p w:rsidR="00BC12ED" w:rsidRDefault="00BC12ED" w:rsidP="00666F03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E21170F" wp14:editId="367E8FCA">
                  <wp:extent cx="238125" cy="257175"/>
                  <wp:effectExtent l="0" t="0" r="9525" b="9525"/>
                  <wp:docPr id="10" name="Рисунок 10" descr="C:\Users\Helg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elg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BC12ED" w:rsidRDefault="00D511CD" w:rsidP="00D511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Если во время использования устройства пропало электричество, отключите питание. Когда появится электричество, сбросьте настройки и начните процедуру заново.</w:t>
            </w:r>
          </w:p>
        </w:tc>
      </w:tr>
      <w:tr w:rsidR="00BC12ED" w:rsidTr="007E3741">
        <w:tc>
          <w:tcPr>
            <w:tcW w:w="1101" w:type="dxa"/>
          </w:tcPr>
          <w:p w:rsidR="00BC12ED" w:rsidRDefault="00BC12ED" w:rsidP="00666F03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1D9FC29" wp14:editId="72AB7441">
                  <wp:extent cx="238125" cy="257175"/>
                  <wp:effectExtent l="0" t="0" r="9525" b="9525"/>
                  <wp:docPr id="15" name="Рисунок 15" descr="C:\Users\Helga\Desktop\Безымянный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Helga\Desktop\Безымянный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BC12ED" w:rsidRDefault="00995030" w:rsidP="00D511CD">
            <w:pPr>
              <w:rPr>
                <w:sz w:val="24"/>
                <w:szCs w:val="24"/>
                <w:lang w:val="ru-RU"/>
              </w:rPr>
            </w:pPr>
            <w:r w:rsidRPr="00995030">
              <w:rPr>
                <w:sz w:val="24"/>
                <w:szCs w:val="24"/>
                <w:lang w:val="ru-RU"/>
              </w:rPr>
              <w:t xml:space="preserve">Если </w:t>
            </w:r>
            <w:r w:rsidR="00D511CD">
              <w:rPr>
                <w:sz w:val="24"/>
                <w:szCs w:val="24"/>
                <w:lang w:val="ru-RU"/>
              </w:rPr>
              <w:t>чувствуется</w:t>
            </w:r>
            <w:r w:rsidRPr="00995030">
              <w:rPr>
                <w:sz w:val="24"/>
                <w:szCs w:val="24"/>
                <w:lang w:val="ru-RU"/>
              </w:rPr>
              <w:t xml:space="preserve"> странный запах, жар и дым, </w:t>
            </w:r>
            <w:r w:rsidR="00D511CD" w:rsidRPr="00995030">
              <w:rPr>
                <w:sz w:val="24"/>
                <w:szCs w:val="24"/>
                <w:lang w:val="ru-RU"/>
              </w:rPr>
              <w:t xml:space="preserve">сразу </w:t>
            </w:r>
            <w:r w:rsidR="00D511CD">
              <w:rPr>
                <w:sz w:val="24"/>
                <w:szCs w:val="24"/>
                <w:lang w:val="ru-RU"/>
              </w:rPr>
              <w:t xml:space="preserve">же </w:t>
            </w:r>
            <w:r w:rsidRPr="00995030">
              <w:rPr>
                <w:sz w:val="24"/>
                <w:szCs w:val="24"/>
                <w:lang w:val="ru-RU"/>
              </w:rPr>
              <w:t xml:space="preserve">выньте вилку </w:t>
            </w:r>
            <w:r w:rsidR="00D511CD">
              <w:rPr>
                <w:sz w:val="24"/>
                <w:szCs w:val="24"/>
                <w:lang w:val="ru-RU"/>
              </w:rPr>
              <w:t xml:space="preserve">из розетки </w:t>
            </w:r>
            <w:r w:rsidRPr="00995030">
              <w:rPr>
                <w:sz w:val="24"/>
                <w:szCs w:val="24"/>
                <w:lang w:val="ru-RU"/>
              </w:rPr>
              <w:t xml:space="preserve">и </w:t>
            </w:r>
            <w:r w:rsidR="00D511CD">
              <w:rPr>
                <w:sz w:val="24"/>
                <w:szCs w:val="24"/>
                <w:lang w:val="ru-RU"/>
              </w:rPr>
              <w:t xml:space="preserve">прекратите использовать устройство. Обратитесь </w:t>
            </w:r>
            <w:r w:rsidRPr="00995030">
              <w:rPr>
                <w:sz w:val="24"/>
                <w:szCs w:val="24"/>
                <w:lang w:val="ru-RU"/>
              </w:rPr>
              <w:t xml:space="preserve"> </w:t>
            </w:r>
            <w:r w:rsidR="00D511CD">
              <w:rPr>
                <w:sz w:val="24"/>
                <w:szCs w:val="24"/>
                <w:lang w:val="ru-RU"/>
              </w:rPr>
              <w:t>в ремонтную мастерскую.</w:t>
            </w:r>
          </w:p>
        </w:tc>
        <w:tc>
          <w:tcPr>
            <w:tcW w:w="993" w:type="dxa"/>
          </w:tcPr>
          <w:p w:rsidR="00BC12ED" w:rsidRDefault="00BC12ED" w:rsidP="00666F03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697C6C4" wp14:editId="77B12F6E">
                  <wp:extent cx="238125" cy="257175"/>
                  <wp:effectExtent l="0" t="0" r="9525" b="9525"/>
                  <wp:docPr id="16" name="Рисунок 16" descr="C:\Users\Helga\Desktop\Безымянный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elga\Desktop\Безымянный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BC12ED" w:rsidRDefault="00D511CD" w:rsidP="00666F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разливайте жидкости (напитки) на устройство во избежание короткого замыкания или загорания.</w:t>
            </w:r>
          </w:p>
        </w:tc>
      </w:tr>
    </w:tbl>
    <w:p w:rsidR="00BC12ED" w:rsidRDefault="00BC12ED" w:rsidP="00D076C0">
      <w:pPr>
        <w:rPr>
          <w:sz w:val="24"/>
          <w:szCs w:val="24"/>
          <w:lang w:val="ru-RU"/>
        </w:rPr>
      </w:pPr>
    </w:p>
    <w:p w:rsidR="00BC12ED" w:rsidRPr="00BC12ED" w:rsidRDefault="00BC12ED" w:rsidP="00BC12ED">
      <w:pPr>
        <w:rPr>
          <w:b/>
          <w:sz w:val="24"/>
          <w:szCs w:val="24"/>
          <w:lang w:val="ru-RU"/>
        </w:rPr>
      </w:pPr>
      <w:r w:rsidRPr="00BC12ED">
        <w:rPr>
          <w:b/>
          <w:sz w:val="24"/>
          <w:szCs w:val="24"/>
          <w:lang w:val="ru-RU"/>
        </w:rPr>
        <w:t>Внимание!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826"/>
        <w:gridCol w:w="993"/>
        <w:gridCol w:w="3935"/>
      </w:tblGrid>
      <w:tr w:rsidR="00BC12ED" w:rsidTr="007E3741">
        <w:tc>
          <w:tcPr>
            <w:tcW w:w="1101" w:type="dxa"/>
          </w:tcPr>
          <w:p w:rsidR="00BC12ED" w:rsidRDefault="00BC12ED" w:rsidP="00666F03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EE5885B" wp14:editId="06ACF383">
                  <wp:extent cx="238125" cy="257175"/>
                  <wp:effectExtent l="0" t="0" r="9525" b="9525"/>
                  <wp:docPr id="11" name="Рисунок 11" descr="C:\Users\Helg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elg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BC12ED" w:rsidRDefault="00D511CD" w:rsidP="00666F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Устройство должно храниться и использоваться в комнате при температуре 5-40 С. В противном случае, устройство не будет работать исправно.</w:t>
            </w:r>
          </w:p>
        </w:tc>
        <w:tc>
          <w:tcPr>
            <w:tcW w:w="993" w:type="dxa"/>
          </w:tcPr>
          <w:p w:rsidR="00BC12ED" w:rsidRDefault="00BC12ED" w:rsidP="00666F03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406A402" wp14:editId="7DCEBC23">
                  <wp:extent cx="238125" cy="257175"/>
                  <wp:effectExtent l="0" t="0" r="9525" b="9525"/>
                  <wp:docPr id="12" name="Рисунок 12" descr="C:\Users\Helg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elg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BC12ED" w:rsidRDefault="00D511CD" w:rsidP="00666F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Устройству следует протирать влажным полотенцем и оставлять сушится в тени. Не оставляйте устройство на солнце или в местах с повышенной температурой.</w:t>
            </w:r>
          </w:p>
        </w:tc>
      </w:tr>
      <w:tr w:rsidR="00BC12ED" w:rsidTr="007E3741">
        <w:tc>
          <w:tcPr>
            <w:tcW w:w="1101" w:type="dxa"/>
          </w:tcPr>
          <w:p w:rsidR="00BC12ED" w:rsidRDefault="00BC12ED" w:rsidP="00666F03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88EFB3A" wp14:editId="704883F5">
                  <wp:extent cx="238125" cy="257175"/>
                  <wp:effectExtent l="0" t="0" r="9525" b="9525"/>
                  <wp:docPr id="17" name="Рисунок 17" descr="C:\Users\Helga\Desktop\Безымянный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Helga\Desktop\Безымянный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BC12ED" w:rsidRDefault="00D511CD" w:rsidP="00D511C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Функция массажа воздухом не может быть включена до того, как устройство будет одето на голову (за исключением тестовой проверки). </w:t>
            </w:r>
          </w:p>
        </w:tc>
        <w:tc>
          <w:tcPr>
            <w:tcW w:w="993" w:type="dxa"/>
          </w:tcPr>
          <w:p w:rsidR="00BC12ED" w:rsidRDefault="00BC12ED" w:rsidP="00666F03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8FB4E6F" wp14:editId="4BFCB8B0">
                  <wp:extent cx="238125" cy="257175"/>
                  <wp:effectExtent l="0" t="0" r="9525" b="9525"/>
                  <wp:docPr id="18" name="Рисунок 18" descr="C:\Users\Helga\Desktop\Безымянный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Helga\Desktop\Безымянный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BC12ED" w:rsidRDefault="00D511CD" w:rsidP="00666F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оставляйте устройство рядом с источниками тепла, химическими растворителями или  острыми предметами.</w:t>
            </w:r>
          </w:p>
        </w:tc>
      </w:tr>
    </w:tbl>
    <w:p w:rsidR="00BC12ED" w:rsidRPr="00B03DB4" w:rsidRDefault="00BC12ED" w:rsidP="00D076C0">
      <w:pPr>
        <w:rPr>
          <w:sz w:val="24"/>
          <w:szCs w:val="24"/>
          <w:lang w:val="ru-RU"/>
        </w:rPr>
      </w:pPr>
    </w:p>
    <w:sectPr w:rsidR="00BC12ED" w:rsidRPr="00B03DB4">
      <w:head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3C" w:rsidRDefault="0005013C" w:rsidP="007F397E">
      <w:pPr>
        <w:spacing w:after="0" w:line="240" w:lineRule="auto"/>
      </w:pPr>
      <w:r>
        <w:separator/>
      </w:r>
    </w:p>
  </w:endnote>
  <w:endnote w:type="continuationSeparator" w:id="0">
    <w:p w:rsidR="0005013C" w:rsidRDefault="0005013C" w:rsidP="007F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3C" w:rsidRDefault="0005013C" w:rsidP="007F397E">
      <w:pPr>
        <w:spacing w:after="0" w:line="240" w:lineRule="auto"/>
      </w:pPr>
      <w:r>
        <w:separator/>
      </w:r>
    </w:p>
  </w:footnote>
  <w:footnote w:type="continuationSeparator" w:id="0">
    <w:p w:rsidR="0005013C" w:rsidRDefault="0005013C" w:rsidP="007F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7E" w:rsidRPr="007F397E" w:rsidRDefault="007F397E">
    <w:pPr>
      <w:pStyle w:val="a3"/>
      <w:rPr>
        <w:lang w:val="en-US"/>
      </w:rPr>
    </w:pPr>
    <w:r>
      <w:rPr>
        <w:noProof/>
        <w:lang w:eastAsia="uk-UA"/>
      </w:rPr>
      <w:drawing>
        <wp:inline distT="0" distB="0" distL="0" distR="0" wp14:anchorId="044F5548" wp14:editId="728770FD">
          <wp:extent cx="4171950" cy="409575"/>
          <wp:effectExtent l="0" t="0" r="0" b="9525"/>
          <wp:docPr id="2" name="Рисунок 2" descr="C:\Users\Helga\Desktop\Безымя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lga\Desktop\Безымянны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u-RU"/>
      </w:rPr>
      <w:tab/>
    </w:r>
    <w:r>
      <w:rPr>
        <w:lang w:val="en-US"/>
      </w:rPr>
      <w:t>sameto.com.ua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dQTfz+eMXMPdF3DfEZjaJuu/ug=" w:salt="lgoOo6/85dmpSKlWOXak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24"/>
    <w:rsid w:val="000025B7"/>
    <w:rsid w:val="0005013C"/>
    <w:rsid w:val="000E1928"/>
    <w:rsid w:val="000F0227"/>
    <w:rsid w:val="0015684A"/>
    <w:rsid w:val="004B3582"/>
    <w:rsid w:val="005046B0"/>
    <w:rsid w:val="007C37B4"/>
    <w:rsid w:val="007E3741"/>
    <w:rsid w:val="007F397E"/>
    <w:rsid w:val="00815A66"/>
    <w:rsid w:val="00995030"/>
    <w:rsid w:val="009A3B4C"/>
    <w:rsid w:val="00B03DB4"/>
    <w:rsid w:val="00BC12ED"/>
    <w:rsid w:val="00BE6E94"/>
    <w:rsid w:val="00CE7BA2"/>
    <w:rsid w:val="00D076C0"/>
    <w:rsid w:val="00D511CD"/>
    <w:rsid w:val="00DB3DDE"/>
    <w:rsid w:val="00E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9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97E"/>
  </w:style>
  <w:style w:type="paragraph" w:styleId="a5">
    <w:name w:val="footer"/>
    <w:basedOn w:val="a"/>
    <w:link w:val="a6"/>
    <w:uiPriority w:val="99"/>
    <w:unhideWhenUsed/>
    <w:rsid w:val="007F39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97E"/>
  </w:style>
  <w:style w:type="paragraph" w:styleId="a7">
    <w:name w:val="Balloon Text"/>
    <w:basedOn w:val="a"/>
    <w:link w:val="a8"/>
    <w:uiPriority w:val="99"/>
    <w:semiHidden/>
    <w:unhideWhenUsed/>
    <w:rsid w:val="007F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97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B03DB4"/>
  </w:style>
  <w:style w:type="table" w:styleId="a9">
    <w:name w:val="Table Grid"/>
    <w:basedOn w:val="a1"/>
    <w:uiPriority w:val="59"/>
    <w:rsid w:val="000E1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9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97E"/>
  </w:style>
  <w:style w:type="paragraph" w:styleId="a5">
    <w:name w:val="footer"/>
    <w:basedOn w:val="a"/>
    <w:link w:val="a6"/>
    <w:uiPriority w:val="99"/>
    <w:unhideWhenUsed/>
    <w:rsid w:val="007F39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97E"/>
  </w:style>
  <w:style w:type="paragraph" w:styleId="a7">
    <w:name w:val="Balloon Text"/>
    <w:basedOn w:val="a"/>
    <w:link w:val="a8"/>
    <w:uiPriority w:val="99"/>
    <w:semiHidden/>
    <w:unhideWhenUsed/>
    <w:rsid w:val="007F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97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B03DB4"/>
  </w:style>
  <w:style w:type="table" w:styleId="a9">
    <w:name w:val="Table Grid"/>
    <w:basedOn w:val="a1"/>
    <w:uiPriority w:val="59"/>
    <w:rsid w:val="000E1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2846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8</cp:revision>
  <dcterms:created xsi:type="dcterms:W3CDTF">2013-08-26T09:34:00Z</dcterms:created>
  <dcterms:modified xsi:type="dcterms:W3CDTF">2013-08-27T14:56:00Z</dcterms:modified>
</cp:coreProperties>
</file>