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E2" w:rsidRDefault="002D7E18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bookmarkStart w:id="0" w:name="_GoBack"/>
      <w:bookmarkEnd w:id="0"/>
      <w:r>
        <w:rPr>
          <w:rFonts w:ascii="NewtonC" w:hAnsi="NewtonC" w:cs="NewtonC"/>
          <w:b/>
          <w:bCs/>
          <w:sz w:val="25"/>
          <w:szCs w:val="25"/>
        </w:rPr>
        <w:t>П</w:t>
      </w:r>
      <w:r w:rsidR="00B714E2">
        <w:rPr>
          <w:rFonts w:ascii="NewtonC" w:hAnsi="NewtonC" w:cs="NewtonC"/>
          <w:b/>
          <w:bCs/>
          <w:sz w:val="25"/>
          <w:szCs w:val="25"/>
        </w:rPr>
        <w:t>еред использованием этого изделия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внимательно прочитайте </w:t>
      </w:r>
      <w:r w:rsidR="00B714E2">
        <w:rPr>
          <w:rFonts w:ascii="NewtonC" w:hAnsi="NewtonC" w:cs="NewtonC"/>
          <w:b/>
          <w:bCs/>
          <w:sz w:val="25"/>
          <w:szCs w:val="25"/>
        </w:rPr>
        <w:t>руководство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 эксплуатации.</w:t>
      </w:r>
    </w:p>
    <w:p w:rsidR="001619DF" w:rsidRDefault="001619DF" w:rsidP="00B714E2">
      <w:pPr>
        <w:autoSpaceDE w:val="0"/>
        <w:autoSpaceDN w:val="0"/>
        <w:adjustRightInd w:val="0"/>
        <w:spacing w:after="0" w:line="240" w:lineRule="auto"/>
        <w:rPr>
          <w:rFonts w:ascii="NewtonXC" w:hAnsi="NewtonXC" w:cs="NewtonXC"/>
          <w:b/>
          <w:bCs/>
          <w:sz w:val="25"/>
          <w:szCs w:val="25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Включайте прибор только в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заземленную розетку, установленную в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соответствии с действующими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нормами.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Напряжение в сети должно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соответствовать напряжению,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указанному на заводской табличке.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XC" w:hAnsi="NewtonXC" w:cs="NewtonXC"/>
          <w:b/>
          <w:bCs/>
          <w:sz w:val="25"/>
          <w:szCs w:val="25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Перед включением электроприбора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следует убедиться в отсутствии</w:t>
      </w:r>
    </w:p>
    <w:p w:rsidR="00353D0A" w:rsidRDefault="00B714E2" w:rsidP="001619D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повреждений как на основном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устройстве, включая и шнур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питания, так и на любом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дополнительном, если оно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установлено. Если вы роняли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 на твердую поверхность, его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не следует больше использовать: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даже невидимое повреждение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 xml:space="preserve">может отрицательно сказаться </w:t>
      </w:r>
      <w:proofErr w:type="gramStart"/>
      <w:r>
        <w:rPr>
          <w:rFonts w:ascii="NewtonC" w:hAnsi="NewtonC" w:cs="NewtonC"/>
          <w:b/>
          <w:bCs/>
          <w:sz w:val="25"/>
          <w:szCs w:val="25"/>
        </w:rPr>
        <w:t>на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эксплуатационной безопасности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прибора.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Регулярно проверяйте шнур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питания на наличие возможного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повреждения.</w:t>
      </w:r>
      <w:proofErr w:type="gramEnd"/>
      <w:r>
        <w:rPr>
          <w:rFonts w:ascii="NewtonC" w:hAnsi="NewtonC" w:cs="NewtonC"/>
          <w:b/>
          <w:bCs/>
          <w:sz w:val="25"/>
          <w:szCs w:val="25"/>
        </w:rPr>
        <w:t xml:space="preserve"> Не пользуйтесь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прибором при обнаружении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повреждения.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Чтобы не повредить корпус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прибора, не ставьте его на такие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горячие предметы или источники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открытого пламени как конфорки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электрической или газовой плиты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или рядом с ними.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Не оставляйте включенный прибор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без присмотра.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Нагреватель и спуск во время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работы нагреваются.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 извлечении вилки из стенной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розетки никогда не тяните за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провод, беритесь только за вилку.</w:t>
      </w:r>
      <w:proofErr w:type="gramEnd"/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Не допускайте провисания шнура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питания.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Эксплуатация прибора с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использованием внешнего таймера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или отдельного устройства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дистанционного управления не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допускается.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Этот прибор не предназначен для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использования без присмотра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лицами (включая детей) с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ограниченными физическими,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сенсорными или умственными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способностями, а также лицами, не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обладающими достаточным опытом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 умением, пока лицо, отвечающее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за их безопасность, не обучит их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обращению с данным прибором.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Не оставляйте детей без присмотра,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чтобы они не начали играть с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прибором.</w:t>
      </w:r>
    </w:p>
    <w:p w:rsidR="00B714E2" w:rsidRDefault="00B714E2" w:rsidP="001619DF">
      <w:pPr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Изготовитель не несет никакой </w:t>
      </w:r>
      <w:r>
        <w:rPr>
          <w:rFonts w:ascii="NewtonC" w:hAnsi="NewtonC" w:cs="NewtonC"/>
          <w:b/>
          <w:bCs/>
          <w:sz w:val="25"/>
          <w:szCs w:val="25"/>
        </w:rPr>
        <w:t>ответственности за повреждение,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вызванное неправильной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эксплуатацией или нарушением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настоящих указаний.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Это устройство предназначено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исключительно для домашнего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применения и не должно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использоваться в коммерческих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целях.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ZapfDingbats" w:eastAsia="ZapfDingbats" w:hAnsi="NewtonC" w:cs="ZapfDingbats" w:hint="eastAsia"/>
        </w:rPr>
        <w:t>●</w:t>
      </w:r>
      <w:r>
        <w:rPr>
          <w:rFonts w:ascii="ZapfDingbats" w:eastAsia="ZapfDingbats" w:hAnsi="Newton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В соответствии с требованиями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правил техники безопасности и для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исключения возможного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травматизма ремонт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электроприборов, включая и замену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шнура питания, должен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proofErr w:type="gramStart"/>
      <w:r>
        <w:rPr>
          <w:rFonts w:ascii="NewtonC" w:hAnsi="NewtonC" w:cs="NewtonC"/>
          <w:b/>
          <w:bCs/>
          <w:sz w:val="25"/>
          <w:szCs w:val="25"/>
        </w:rPr>
        <w:t>п</w:t>
      </w:r>
      <w:proofErr w:type="gramEnd"/>
      <w:r>
        <w:rPr>
          <w:rFonts w:ascii="NewtonC" w:hAnsi="NewtonC" w:cs="NewtonC"/>
          <w:b/>
          <w:bCs/>
          <w:sz w:val="25"/>
          <w:szCs w:val="25"/>
        </w:rPr>
        <w:t xml:space="preserve"> р о и з в о д и т ь с я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квалифицированным персоналом.</w:t>
      </w:r>
    </w:p>
    <w:p w:rsidR="002D7E18" w:rsidRDefault="002D7E18" w:rsidP="00B714E2">
      <w:pPr>
        <w:autoSpaceDE w:val="0"/>
        <w:autoSpaceDN w:val="0"/>
        <w:adjustRightInd w:val="0"/>
        <w:spacing w:after="0" w:line="240" w:lineRule="auto"/>
        <w:rPr>
          <w:rFonts w:ascii="NewtonXC" w:hAnsi="NewtonXC" w:cs="NewtonXC"/>
          <w:b/>
          <w:bCs/>
          <w:sz w:val="25"/>
          <w:szCs w:val="25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Мерную чашку, крышку, спуск и</w:t>
      </w:r>
      <w:r w:rsidR="001619DF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 xml:space="preserve">нагреватель нужно протереть </w:t>
      </w:r>
      <w:proofErr w:type="gramStart"/>
      <w:r>
        <w:rPr>
          <w:rFonts w:ascii="NewtonC" w:hAnsi="NewtonC" w:cs="NewtonC"/>
          <w:b/>
          <w:bCs/>
          <w:sz w:val="25"/>
          <w:szCs w:val="25"/>
        </w:rPr>
        <w:t>влажной</w:t>
      </w:r>
      <w:proofErr w:type="gramEnd"/>
    </w:p>
    <w:p w:rsidR="00B714E2" w:rsidRDefault="001619DF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spellStart"/>
      <w:r>
        <w:rPr>
          <w:rFonts w:ascii="NewtonC" w:hAnsi="NewtonC" w:cs="NewtonC"/>
          <w:b/>
          <w:bCs/>
          <w:sz w:val="25"/>
          <w:szCs w:val="25"/>
        </w:rPr>
        <w:t>безворсовой</w:t>
      </w:r>
      <w:proofErr w:type="spellEnd"/>
      <w:r>
        <w:rPr>
          <w:rFonts w:ascii="NewtonC" w:hAnsi="NewtonC" w:cs="NewtonC"/>
          <w:b/>
          <w:bCs/>
          <w:sz w:val="25"/>
          <w:szCs w:val="25"/>
        </w:rPr>
        <w:t xml:space="preserve"> тканью</w:t>
      </w:r>
      <w:r w:rsidR="00B714E2">
        <w:rPr>
          <w:rFonts w:ascii="NewtonC" w:hAnsi="NewtonC" w:cs="NewtonC"/>
          <w:b/>
          <w:bCs/>
          <w:sz w:val="25"/>
          <w:szCs w:val="25"/>
        </w:rPr>
        <w:t>.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Вставьте вилку в розетку и включите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прибор на 2 минуты. Это позволит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удалить запах, который обычно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встречается при первом включении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таких приборов. Обеспечьте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достаточную вентиляцию. Затем дайте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прибору остыть в течение достаточного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lastRenderedPageBreak/>
        <w:t>времени, после чего включите прибор,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чтобы приготовить попкорн в первый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раз.</w:t>
      </w:r>
    </w:p>
    <w:p w:rsidR="002D7E18" w:rsidRDefault="002D7E18" w:rsidP="00B714E2">
      <w:pPr>
        <w:autoSpaceDE w:val="0"/>
        <w:autoSpaceDN w:val="0"/>
        <w:adjustRightInd w:val="0"/>
        <w:spacing w:after="0" w:line="240" w:lineRule="auto"/>
        <w:rPr>
          <w:rFonts w:ascii="NewtonXC" w:hAnsi="NewtonXC" w:cs="NewtonXC"/>
          <w:b/>
          <w:bCs/>
          <w:sz w:val="25"/>
          <w:szCs w:val="25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Этот аппарат не предназначен для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работы в постоянном режиме. Он не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должен работать без перерыва более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пяти минут, после чего его нужно</w:t>
      </w:r>
    </w:p>
    <w:p w:rsidR="00B714E2" w:rsidRDefault="00B714E2" w:rsidP="00AA38AC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выключить и дать ему остыть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примерно в течение 10 минут.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Встроенное устройство тепловой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 xml:space="preserve">защиты предохраняет прибор </w:t>
      </w:r>
      <w:proofErr w:type="gramStart"/>
      <w:r>
        <w:rPr>
          <w:rFonts w:ascii="NewtonC" w:hAnsi="NewtonC" w:cs="NewtonC"/>
          <w:b/>
          <w:bCs/>
          <w:sz w:val="25"/>
          <w:szCs w:val="25"/>
        </w:rPr>
        <w:t>от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перегрева в случае, когда, например,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его продолжительное </w:t>
      </w:r>
      <w:r>
        <w:rPr>
          <w:rFonts w:ascii="NewtonC" w:hAnsi="NewtonC" w:cs="NewtonC"/>
          <w:b/>
          <w:bCs/>
          <w:sz w:val="25"/>
          <w:szCs w:val="25"/>
        </w:rPr>
        <w:t>использование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вызывает перегрузку. После того, как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 достаточно остынет, он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автоматически включится снова.</w:t>
      </w:r>
    </w:p>
    <w:p w:rsidR="00AA38AC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XC" w:hAnsi="NewtonXC" w:cs="NewtonXC"/>
          <w:b/>
          <w:bCs/>
          <w:sz w:val="25"/>
          <w:szCs w:val="25"/>
        </w:rPr>
      </w:pP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Установите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крышку на основной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блок.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Насыпьте в мерную чашку нужное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количество кукурузных зерен.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Нужно брать только зерна,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пригодные для приготовления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попкорна.</w:t>
      </w:r>
      <w:proofErr w:type="gramEnd"/>
      <w:r>
        <w:rPr>
          <w:rFonts w:ascii="NewtonC" w:hAnsi="NewtonC" w:cs="NewtonC"/>
          <w:b/>
          <w:bCs/>
          <w:sz w:val="25"/>
          <w:szCs w:val="25"/>
        </w:rPr>
        <w:t xml:space="preserve"> Не кладите в нагреватель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другие ингредиенты (масло, жир,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соль, сахар и т.</w:t>
      </w:r>
      <w:r>
        <w:rPr>
          <w:rFonts w:ascii="NewtonC" w:hAnsi="NewtonC" w:cs="NewtonC"/>
          <w:b/>
          <w:bCs/>
          <w:sz w:val="25"/>
          <w:szCs w:val="25"/>
        </w:rPr>
        <w:t>д.).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Засыпайте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зерна через отверстие в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крышке так, чтобы они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скатывались в нагреватель.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Закройте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отверстие в крышке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мерной чашкой таким образом,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чтобы закругленная часть мерной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чашки была обращена к отверстию.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Поставьте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под спуском емкость,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достаточную для того, чтобы в нее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вошло ожидаемое количество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попкорна.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Вставьте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вилку в розетку.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Включите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прибор, нажав на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переключатель Вкл./Выкл.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Средняя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продолжительность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приготовления одной порции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попкорна составляет примерно 3-5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минут.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После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приготовления выключите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прибор, выньте вилку из розетки и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удалите оставшиеся зерна.</w:t>
      </w:r>
    </w:p>
    <w:p w:rsidR="00B714E2" w:rsidRPr="00AA38AC" w:rsidRDefault="00AA38AC" w:rsidP="00AA38AC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После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приготовления попкорн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можно полить растопленным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сливочным маслом или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маргарином, приправив их, по</w:t>
      </w:r>
      <w:r>
        <w:rPr>
          <w:rFonts w:ascii="NewtonC" w:hAnsi="NewtonC" w:cs="NewtonC"/>
          <w:b/>
          <w:bCs/>
          <w:sz w:val="25"/>
          <w:szCs w:val="25"/>
        </w:rPr>
        <w:t xml:space="preserve"> желанию, </w:t>
      </w:r>
      <w:r w:rsidR="00B714E2">
        <w:rPr>
          <w:rFonts w:ascii="NewtonC" w:hAnsi="NewtonC" w:cs="NewtonC"/>
          <w:b/>
          <w:bCs/>
          <w:sz w:val="25"/>
          <w:szCs w:val="25"/>
        </w:rPr>
        <w:t>травами.</w:t>
      </w:r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Если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не раскрылось много зерен,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это значит, что зерна были или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очень старыми или были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непригодны для приготовления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попкорна.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ZapfDingbats" w:eastAsia="ZapfDingbats" w:hAnsi="TimesTen-Roman" w:cs="ZapfDingbats" w:hint="eastAsia"/>
        </w:rPr>
        <w:t>●</w:t>
      </w:r>
      <w:r>
        <w:rPr>
          <w:rFonts w:ascii="ZapfDingbats" w:eastAsia="ZapfDingbats" w:hAnsi="TimesTen-Roman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Перед тем как приступить к чистке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прибора, отключите его от сети и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r>
        <w:rPr>
          <w:rFonts w:ascii="NewtonC" w:hAnsi="NewtonC" w:cs="NewtonC"/>
          <w:b/>
          <w:bCs/>
          <w:sz w:val="25"/>
          <w:szCs w:val="25"/>
        </w:rPr>
        <w:t>дайте ему полностью остыть.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TimesTen-Roman" w:cs="ZapfDingbats" w:hint="eastAsia"/>
        </w:rPr>
        <w:t>●</w:t>
      </w:r>
      <w:r>
        <w:rPr>
          <w:rFonts w:ascii="ZapfDingbats" w:eastAsia="ZapfDingbats" w:hAnsi="TimesTen-Roman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Во избежание поражения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электрическим током не мойте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устройство водой и не погружайте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его в воду.</w:t>
      </w:r>
      <w:proofErr w:type="gramEnd"/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TimesTen-Roman" w:cs="ZapfDingbats" w:hint="eastAsia"/>
        </w:rPr>
        <w:t>●</w:t>
      </w:r>
      <w:r>
        <w:rPr>
          <w:rFonts w:ascii="ZapfDingbats" w:eastAsia="ZapfDingbats" w:hAnsi="TimesTen-Roman" w:cs="ZapfDingbats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Не используйте для чистки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абразивные или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сильнодействующие моющие</w:t>
      </w:r>
      <w:r w:rsidR="00AA38AC">
        <w:rPr>
          <w:rFonts w:ascii="NewtonC" w:hAnsi="NewtonC" w:cs="NewtonC"/>
          <w:b/>
          <w:bCs/>
          <w:sz w:val="25"/>
          <w:szCs w:val="25"/>
        </w:rPr>
        <w:t xml:space="preserve"> </w:t>
      </w:r>
      <w:r>
        <w:rPr>
          <w:rFonts w:ascii="NewtonC" w:hAnsi="NewtonC" w:cs="NewtonC"/>
          <w:b/>
          <w:bCs/>
          <w:sz w:val="25"/>
          <w:szCs w:val="25"/>
        </w:rPr>
        <w:t>средства.</w:t>
      </w:r>
      <w:proofErr w:type="gramEnd"/>
    </w:p>
    <w:p w:rsidR="00B714E2" w:rsidRDefault="00AA38AC" w:rsidP="00B714E2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5"/>
          <w:szCs w:val="25"/>
        </w:rPr>
      </w:pPr>
      <w:proofErr w:type="gramStart"/>
      <w:r>
        <w:rPr>
          <w:rFonts w:ascii="ZapfDingbats" w:eastAsia="ZapfDingbats" w:hAnsi="NewtonXC" w:cs="ZapfDingbats" w:hint="eastAsia"/>
        </w:rPr>
        <w:t>●</w:t>
      </w:r>
      <w:r>
        <w:rPr>
          <w:rFonts w:ascii="ZapfDingbats" w:eastAsia="ZapfDingbats" w:hAnsi="NewtonXC" w:cs="ZapfDingbats"/>
        </w:rPr>
        <w:t xml:space="preserve"> </w:t>
      </w:r>
      <w:r w:rsidR="00B714E2">
        <w:rPr>
          <w:rFonts w:ascii="TimesTen-Roman" w:hAnsi="TimesTen-Roman" w:cs="TimesTen-Roman"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Основной</w:t>
      </w:r>
      <w:proofErr w:type="gramEnd"/>
      <w:r w:rsidR="00B714E2">
        <w:rPr>
          <w:rFonts w:ascii="NewtonC" w:hAnsi="NewtonC" w:cs="NewtonC"/>
          <w:b/>
          <w:bCs/>
          <w:sz w:val="25"/>
          <w:szCs w:val="25"/>
        </w:rPr>
        <w:t xml:space="preserve"> блок, мерную чашку 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крышку можно протереть влажной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тканью с применением мягкого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моющего средства.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Не выбрасывайте старые или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неисправные электроприборы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вместе с бытовым мусором.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Относите их на пункты сбора</w:t>
      </w:r>
      <w:r>
        <w:rPr>
          <w:rFonts w:ascii="NewtonC" w:hAnsi="NewtonC" w:cs="NewtonC"/>
          <w:b/>
          <w:bCs/>
          <w:sz w:val="25"/>
          <w:szCs w:val="25"/>
        </w:rPr>
        <w:t xml:space="preserve"> </w:t>
      </w:r>
      <w:r w:rsidR="00B714E2">
        <w:rPr>
          <w:rFonts w:ascii="NewtonC" w:hAnsi="NewtonC" w:cs="NewtonC"/>
          <w:b/>
          <w:bCs/>
          <w:sz w:val="25"/>
          <w:szCs w:val="25"/>
        </w:rPr>
        <w:t>специального мусора.</w:t>
      </w:r>
    </w:p>
    <w:p w:rsidR="00B714E2" w:rsidRPr="00B714E2" w:rsidRDefault="00B714E2" w:rsidP="00B714E2"/>
    <w:sectPr w:rsidR="00B714E2" w:rsidRPr="00B714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83" w:rsidRDefault="002E2283" w:rsidP="00AA38AC">
      <w:pPr>
        <w:spacing w:after="0" w:line="240" w:lineRule="auto"/>
      </w:pPr>
      <w:r>
        <w:separator/>
      </w:r>
    </w:p>
  </w:endnote>
  <w:endnote w:type="continuationSeparator" w:id="0">
    <w:p w:rsidR="002E2283" w:rsidRDefault="002E2283" w:rsidP="00AA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X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83" w:rsidRDefault="002E2283" w:rsidP="00AA38AC">
      <w:pPr>
        <w:spacing w:after="0" w:line="240" w:lineRule="auto"/>
      </w:pPr>
      <w:r>
        <w:separator/>
      </w:r>
    </w:p>
  </w:footnote>
  <w:footnote w:type="continuationSeparator" w:id="0">
    <w:p w:rsidR="002E2283" w:rsidRDefault="002E2283" w:rsidP="00AA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AC" w:rsidRPr="00AA38AC" w:rsidRDefault="00AA38AC" w:rsidP="00AA38AC">
    <w:pPr>
      <w:pStyle w:val="a3"/>
      <w:tabs>
        <w:tab w:val="clear" w:pos="4677"/>
        <w:tab w:val="clear" w:pos="9355"/>
        <w:tab w:val="left" w:pos="8640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3770332F" wp14:editId="66685FC6">
          <wp:extent cx="1695450" cy="638620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Sam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57" cy="64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I/mq+q4PAYwd2ooqyeOZtcMFVA=" w:salt="mVwMb5K88e3fD01+PfT6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C"/>
    <w:rsid w:val="001619DF"/>
    <w:rsid w:val="002D7E18"/>
    <w:rsid w:val="002E2283"/>
    <w:rsid w:val="00353D0A"/>
    <w:rsid w:val="00746F3C"/>
    <w:rsid w:val="00AA38AC"/>
    <w:rsid w:val="00B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8AC"/>
  </w:style>
  <w:style w:type="paragraph" w:styleId="a5">
    <w:name w:val="footer"/>
    <w:basedOn w:val="a"/>
    <w:link w:val="a6"/>
    <w:uiPriority w:val="99"/>
    <w:unhideWhenUsed/>
    <w:rsid w:val="00A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8AC"/>
  </w:style>
  <w:style w:type="paragraph" w:styleId="a7">
    <w:name w:val="Balloon Text"/>
    <w:basedOn w:val="a"/>
    <w:link w:val="a8"/>
    <w:uiPriority w:val="99"/>
    <w:semiHidden/>
    <w:unhideWhenUsed/>
    <w:rsid w:val="00A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8AC"/>
  </w:style>
  <w:style w:type="paragraph" w:styleId="a5">
    <w:name w:val="footer"/>
    <w:basedOn w:val="a"/>
    <w:link w:val="a6"/>
    <w:uiPriority w:val="99"/>
    <w:unhideWhenUsed/>
    <w:rsid w:val="00A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8AC"/>
  </w:style>
  <w:style w:type="paragraph" w:styleId="a7">
    <w:name w:val="Balloon Text"/>
    <w:basedOn w:val="a"/>
    <w:link w:val="a8"/>
    <w:uiPriority w:val="99"/>
    <w:semiHidden/>
    <w:unhideWhenUsed/>
    <w:rsid w:val="00A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Helga</cp:lastModifiedBy>
  <cp:revision>4</cp:revision>
  <dcterms:created xsi:type="dcterms:W3CDTF">2015-06-05T07:50:00Z</dcterms:created>
  <dcterms:modified xsi:type="dcterms:W3CDTF">2015-06-05T08:28:00Z</dcterms:modified>
</cp:coreProperties>
</file>