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7C" w:rsidRPr="00213081" w:rsidRDefault="00994B81" w:rsidP="00994B81">
      <w:pPr>
        <w:jc w:val="center"/>
        <w:rPr>
          <w:rFonts w:cstheme="minorHAnsi"/>
          <w:lang w:val="ru-RU"/>
        </w:rPr>
      </w:pPr>
      <w:bookmarkStart w:id="0" w:name="_GoBack"/>
      <w:bookmarkEnd w:id="0"/>
      <w:r w:rsidRPr="00213081">
        <w:rPr>
          <w:rFonts w:cstheme="minorHAnsi"/>
          <w:noProof/>
          <w:lang w:eastAsia="uk-UA"/>
        </w:rPr>
        <w:drawing>
          <wp:inline distT="0" distB="0" distL="0" distR="0" wp14:anchorId="33352156" wp14:editId="184CAA33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81" w:rsidRPr="00213081" w:rsidRDefault="00994B81" w:rsidP="00994B81">
      <w:pPr>
        <w:jc w:val="center"/>
        <w:rPr>
          <w:rFonts w:cstheme="minorHAnsi"/>
          <w:lang w:val="ru-RU"/>
        </w:rPr>
      </w:pPr>
    </w:p>
    <w:p w:rsidR="00994B81" w:rsidRPr="00213081" w:rsidRDefault="00994B81" w:rsidP="00994B81">
      <w:pPr>
        <w:jc w:val="center"/>
        <w:rPr>
          <w:rFonts w:cstheme="minorHAnsi"/>
          <w:b/>
          <w:sz w:val="80"/>
          <w:szCs w:val="80"/>
          <w:lang w:val="ru-RU"/>
        </w:rPr>
      </w:pPr>
      <w:proofErr w:type="spellStart"/>
      <w:r w:rsidRPr="00213081">
        <w:rPr>
          <w:rFonts w:cstheme="minorHAnsi"/>
          <w:b/>
          <w:sz w:val="80"/>
          <w:szCs w:val="80"/>
          <w:lang w:val="en-US"/>
        </w:rPr>
        <w:t>Gymform</w:t>
      </w:r>
      <w:proofErr w:type="spellEnd"/>
      <w:r w:rsidRPr="00213081">
        <w:rPr>
          <w:rFonts w:cstheme="minorHAnsi"/>
          <w:b/>
          <w:sz w:val="80"/>
          <w:szCs w:val="80"/>
          <w:lang w:val="en-US"/>
        </w:rPr>
        <w:t xml:space="preserve"> Duo</w:t>
      </w:r>
    </w:p>
    <w:p w:rsidR="00994B81" w:rsidRPr="00213081" w:rsidRDefault="00994B81" w:rsidP="00994B81">
      <w:pPr>
        <w:jc w:val="center"/>
        <w:rPr>
          <w:rFonts w:cstheme="minorHAnsi"/>
          <w:b/>
          <w:sz w:val="80"/>
          <w:szCs w:val="80"/>
          <w:lang w:val="ru-RU"/>
        </w:rPr>
      </w:pPr>
    </w:p>
    <w:p w:rsidR="00994B81" w:rsidRPr="00213081" w:rsidRDefault="00994B81" w:rsidP="00994B81">
      <w:pPr>
        <w:jc w:val="center"/>
        <w:rPr>
          <w:rFonts w:cstheme="minorHAnsi"/>
          <w:lang w:val="ru-RU"/>
        </w:rPr>
      </w:pPr>
      <w:r w:rsidRPr="00213081">
        <w:rPr>
          <w:rFonts w:cstheme="minorHAnsi"/>
          <w:noProof/>
          <w:lang w:eastAsia="uk-UA"/>
        </w:rPr>
        <w:drawing>
          <wp:inline distT="0" distB="0" distL="0" distR="0" wp14:anchorId="502A24B8" wp14:editId="7BCF778A">
            <wp:extent cx="4248150" cy="4248150"/>
            <wp:effectExtent l="0" t="0" r="0" b="0"/>
            <wp:docPr id="2" name="Рисунок 2" descr="D:\Работа\Фото товара\Для здоровья и спорта\Миостимуляторы\Gym  Duo\Gym 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товара\Для здоровья и спорта\Миостимуляторы\Gym  Duo\Gym  Du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07" cy="424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81" w:rsidRPr="00213081" w:rsidRDefault="00994B81" w:rsidP="00994B81">
      <w:pPr>
        <w:jc w:val="center"/>
        <w:rPr>
          <w:rFonts w:cstheme="minorHAnsi"/>
          <w:lang w:val="ru-RU"/>
        </w:rPr>
      </w:pPr>
    </w:p>
    <w:p w:rsidR="00994B81" w:rsidRPr="00213081" w:rsidRDefault="00994B81" w:rsidP="00994B81">
      <w:pPr>
        <w:jc w:val="center"/>
        <w:rPr>
          <w:rFonts w:cstheme="minorHAnsi"/>
          <w:b/>
          <w:sz w:val="72"/>
          <w:szCs w:val="72"/>
          <w:lang w:val="ru-RU"/>
        </w:rPr>
      </w:pPr>
      <w:r w:rsidRPr="00213081">
        <w:rPr>
          <w:rFonts w:cstheme="minorHAnsi"/>
          <w:b/>
          <w:sz w:val="72"/>
          <w:szCs w:val="72"/>
          <w:lang w:val="ru-RU"/>
        </w:rPr>
        <w:t>Руководство пользователя</w:t>
      </w:r>
    </w:p>
    <w:p w:rsidR="00994B81" w:rsidRPr="00213081" w:rsidRDefault="00994B81">
      <w:pPr>
        <w:rPr>
          <w:rFonts w:cstheme="minorHAnsi"/>
          <w:b/>
          <w:sz w:val="72"/>
          <w:szCs w:val="72"/>
          <w:lang w:val="ru-RU"/>
        </w:rPr>
      </w:pPr>
      <w:r w:rsidRPr="00213081">
        <w:rPr>
          <w:rFonts w:cstheme="minorHAnsi"/>
          <w:b/>
          <w:sz w:val="72"/>
          <w:szCs w:val="72"/>
          <w:lang w:val="ru-RU"/>
        </w:rPr>
        <w:br w:type="page"/>
      </w:r>
    </w:p>
    <w:p w:rsidR="000A2CF9" w:rsidRPr="00213081" w:rsidRDefault="00994B81" w:rsidP="00994B81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994B81">
        <w:rPr>
          <w:rFonts w:eastAsia="Times New Roman" w:cstheme="minorHAnsi"/>
          <w:sz w:val="24"/>
          <w:szCs w:val="24"/>
          <w:lang w:val="ru-RU" w:eastAsia="uk-UA"/>
        </w:rPr>
        <w:lastRenderedPageBreak/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Поздравляем!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Вы только что приобрели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один из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самых технически совершенных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DE269D" w:rsidRPr="00213081">
        <w:rPr>
          <w:rFonts w:eastAsia="Times New Roman" w:cstheme="minorHAnsi"/>
          <w:sz w:val="24"/>
          <w:szCs w:val="24"/>
          <w:lang w:val="ru-RU" w:eastAsia="uk-UA"/>
        </w:rPr>
        <w:t>мышечных электро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DE269D" w:rsidRPr="00213081">
        <w:rPr>
          <w:rFonts w:eastAsia="Times New Roman" w:cstheme="minorHAnsi"/>
          <w:sz w:val="24"/>
          <w:szCs w:val="24"/>
          <w:lang w:val="ru-RU" w:eastAsia="uk-UA"/>
        </w:rPr>
        <w:t>стимуляторов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на рынке.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С помощью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новейших технологий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Gymform</w:t>
      </w:r>
      <w:proofErr w:type="spellEnd"/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Duo</w:t>
      </w:r>
      <w:proofErr w:type="spellEnd"/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способен достичь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любой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желаемой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мышцы.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Просто установите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миостимулятор</w:t>
      </w:r>
      <w:proofErr w:type="spellEnd"/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на сухой </w:t>
      </w:r>
      <w:proofErr w:type="gramStart"/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коже</w:t>
      </w:r>
      <w:proofErr w:type="gramEnd"/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на любой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группе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мышц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, и В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ы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можете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начать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энергичную разминку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для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любой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из 700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мышц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в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В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ашем теле.</w:t>
      </w:r>
    </w:p>
    <w:p w:rsidR="00896D7A" w:rsidRPr="00213081" w:rsidRDefault="00994B81" w:rsidP="00994B81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b/>
          <w:sz w:val="24"/>
          <w:szCs w:val="24"/>
          <w:lang w:val="ru-RU" w:eastAsia="uk-UA"/>
        </w:rPr>
        <w:t>Предостережения относительно</w:t>
      </w:r>
      <w:r w:rsidRPr="00994B81">
        <w:rPr>
          <w:rFonts w:eastAsia="Times New Roman" w:cstheme="minorHAnsi"/>
          <w:b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b/>
          <w:sz w:val="24"/>
          <w:szCs w:val="24"/>
          <w:lang w:val="ru-RU" w:eastAsia="uk-UA"/>
        </w:rPr>
        <w:t>безопасности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0A2CF9" w:rsidRPr="00213081">
        <w:rPr>
          <w:rFonts w:eastAsia="Times New Roman" w:cstheme="minorHAnsi"/>
          <w:sz w:val="24"/>
          <w:szCs w:val="24"/>
          <w:lang w:val="ru-RU" w:eastAsia="uk-UA"/>
        </w:rPr>
        <w:t>Перед тем как использовать устройство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, пожалуйста, прочитайте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инструкцию по эксплуатации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 Неправильное использование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устройства может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привести к серьезным травмам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или повреждению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устройства.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Gymform</w:t>
      </w:r>
      <w:proofErr w:type="spellEnd"/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Duo</w:t>
      </w:r>
      <w:proofErr w:type="spellEnd"/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представляет собой мощный инструмент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B6193" w:rsidRPr="00213081">
        <w:rPr>
          <w:rFonts w:eastAsia="Times New Roman" w:cstheme="minorHAnsi"/>
          <w:sz w:val="24"/>
          <w:szCs w:val="24"/>
          <w:lang w:val="ru-RU" w:eastAsia="uk-UA"/>
        </w:rPr>
        <w:t>для тренировки мышц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, </w:t>
      </w:r>
      <w:r w:rsidR="008B6193" w:rsidRPr="00213081">
        <w:rPr>
          <w:rFonts w:eastAsia="Times New Roman" w:cstheme="minorHAnsi"/>
          <w:sz w:val="24"/>
          <w:szCs w:val="24"/>
          <w:lang w:val="ru-RU" w:eastAsia="uk-UA"/>
        </w:rPr>
        <w:t xml:space="preserve">и Вы можете навредить 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себе,</w:t>
      </w:r>
      <w:r w:rsidR="008B6193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начав сразу с самого продвинутого уровня тренировок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Начните с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более низких уровней 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B6193" w:rsidRPr="00213081">
        <w:rPr>
          <w:rFonts w:eastAsia="Times New Roman" w:cstheme="minorHAnsi"/>
          <w:sz w:val="24"/>
          <w:szCs w:val="24"/>
          <w:lang w:val="ru-RU" w:eastAsia="uk-UA"/>
        </w:rPr>
        <w:t>постепенно увеличивайте нагрузку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.</w:t>
      </w:r>
    </w:p>
    <w:p w:rsidR="00896D7A" w:rsidRPr="00213081" w:rsidRDefault="00994B81" w:rsidP="00994B81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="008B6193" w:rsidRPr="00213081">
        <w:rPr>
          <w:rFonts w:eastAsia="Times New Roman" w:cstheme="minorHAnsi"/>
          <w:b/>
          <w:sz w:val="24"/>
          <w:szCs w:val="24"/>
          <w:lang w:val="ru-RU" w:eastAsia="uk-UA"/>
        </w:rPr>
        <w:t>В</w:t>
      </w:r>
      <w:r w:rsidRPr="00213081">
        <w:rPr>
          <w:rFonts w:eastAsia="Times New Roman" w:cstheme="minorHAnsi"/>
          <w:b/>
          <w:sz w:val="24"/>
          <w:szCs w:val="24"/>
          <w:lang w:val="ru-RU" w:eastAsia="uk-UA"/>
        </w:rPr>
        <w:t>нимание</w:t>
      </w:r>
      <w:r w:rsidR="008B6193" w:rsidRPr="00213081">
        <w:rPr>
          <w:rFonts w:eastAsia="Times New Roman" w:cstheme="minorHAnsi"/>
          <w:b/>
          <w:sz w:val="24"/>
          <w:szCs w:val="24"/>
          <w:lang w:val="ru-RU" w:eastAsia="uk-UA"/>
        </w:rPr>
        <w:t>: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 Не используйте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это устройство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 ванной или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 других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помещениях с повышенной влажностью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 Не используйте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данное устройство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B6193" w:rsidRPr="00213081">
        <w:rPr>
          <w:rFonts w:eastAsia="Times New Roman" w:cstheme="minorHAnsi"/>
          <w:sz w:val="24"/>
          <w:szCs w:val="24"/>
          <w:lang w:val="ru-RU" w:eastAsia="uk-UA"/>
        </w:rPr>
        <w:t>за рулем и во время сна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- </w:t>
      </w:r>
      <w:r w:rsidR="008B6193" w:rsidRPr="00213081">
        <w:rPr>
          <w:rFonts w:eastAsia="Times New Roman" w:cstheme="minorHAnsi"/>
          <w:sz w:val="24"/>
          <w:szCs w:val="24"/>
          <w:lang w:val="ru-RU" w:eastAsia="uk-UA"/>
        </w:rPr>
        <w:t>Устройство не предназначено для детей или животных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</w:p>
    <w:p w:rsidR="00896D7A" w:rsidRPr="00213081" w:rsidRDefault="00994B81" w:rsidP="00994B81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b/>
          <w:sz w:val="24"/>
          <w:szCs w:val="24"/>
          <w:lang w:val="ru-RU" w:eastAsia="uk-UA"/>
        </w:rPr>
        <w:t>Предупреждение</w:t>
      </w:r>
      <w:r w:rsidR="00896D7A" w:rsidRPr="00213081">
        <w:rPr>
          <w:rFonts w:eastAsia="Times New Roman" w:cstheme="minorHAnsi"/>
          <w:b/>
          <w:sz w:val="24"/>
          <w:szCs w:val="24"/>
          <w:lang w:val="ru-RU" w:eastAsia="uk-UA"/>
        </w:rPr>
        <w:t>: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Если В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ы находитесь под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любым видом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медикаментозного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лечения или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имеете,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какой либо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из следующих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симптомов, 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то,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пожалуйста,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используйте </w:t>
      </w:r>
      <w:proofErr w:type="spellStart"/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Gymform</w:t>
      </w:r>
      <w:proofErr w:type="spellEnd"/>
      <w:r w:rsidR="00896D7A"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Duo</w:t>
      </w:r>
      <w:proofErr w:type="spellEnd"/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только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с одобрения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>В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ашего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лечащего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врача.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</w:p>
    <w:p w:rsidR="00994B81" w:rsidRPr="00213081" w:rsidRDefault="00994B81" w:rsidP="00994B81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896D7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С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традает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от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болезни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сердца или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использует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электронные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устройства, такие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как кардиостимуляторы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С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традает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от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повышенного или пониженного кровяного давления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(&gt; 180)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С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>традает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е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от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высокой температуры.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Женщины,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во время менструации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или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беременности.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Страдаете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от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проблем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чувствительности кожи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или дерматологических заболеваний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Не ставьте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устройство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на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чувствительные части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 xml:space="preserve">тела,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шрамы,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родинки или</w:t>
      </w:r>
      <w:r w:rsidRPr="00994B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C615A" w:rsidRPr="00213081">
        <w:rPr>
          <w:rFonts w:eastAsia="Times New Roman" w:cstheme="minorHAnsi"/>
          <w:sz w:val="24"/>
          <w:szCs w:val="24"/>
          <w:lang w:val="ru-RU" w:eastAsia="uk-UA"/>
        </w:rPr>
        <w:t>на вены при варикозном расширении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</w:p>
    <w:p w:rsidR="005C615A" w:rsidRPr="00994B81" w:rsidRDefault="005C615A" w:rsidP="00994B8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5C615A" w:rsidRPr="00213081" w:rsidRDefault="005C615A" w:rsidP="005C615A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213081">
        <w:rPr>
          <w:rFonts w:eastAsia="Times New Roman" w:cstheme="minorHAnsi"/>
          <w:b/>
          <w:sz w:val="24"/>
          <w:szCs w:val="24"/>
          <w:lang w:val="ru-RU" w:eastAsia="uk-UA"/>
        </w:rPr>
        <w:t>Особенности: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="00F6339F" w:rsidRPr="00213081">
        <w:rPr>
          <w:rFonts w:eastAsia="Times New Roman" w:cstheme="minorHAnsi"/>
          <w:sz w:val="24"/>
          <w:szCs w:val="24"/>
          <w:lang w:val="ru-RU" w:eastAsia="uk-UA"/>
        </w:rPr>
        <w:t xml:space="preserve">-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Запатентованная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беспроводная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технология.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- Компактная и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удобная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технология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Эргономичный 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и эстетичный дизайн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gramStart"/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Чувствительные кнопки управления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(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>режим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ы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On</w:t>
      </w:r>
      <w:proofErr w:type="spellEnd"/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/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301D1" w:rsidRPr="00213081">
        <w:rPr>
          <w:rFonts w:eastAsia="Times New Roman" w:cstheme="minorHAnsi"/>
          <w:sz w:val="24"/>
          <w:szCs w:val="24"/>
          <w:lang w:val="en-US" w:eastAsia="uk-UA"/>
        </w:rPr>
        <w:t>Hi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,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Off</w:t>
      </w:r>
      <w:proofErr w:type="spellEnd"/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/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Lo</w:t>
      </w:r>
      <w:proofErr w:type="spellEnd"/>
      <w:r w:rsidRPr="00213081">
        <w:rPr>
          <w:rFonts w:eastAsia="Times New Roman" w:cstheme="minorHAnsi"/>
          <w:sz w:val="24"/>
          <w:szCs w:val="24"/>
          <w:lang w:val="ru-RU" w:eastAsia="uk-UA"/>
        </w:rPr>
        <w:t>)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4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мигающих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>светодиода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показывают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выбранный режим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5301D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10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Уровней интенсивности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от начинающего до продвинутого.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6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различных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программ упражнений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proofErr w:type="gramEnd"/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А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втоматическое</w:t>
      </w:r>
      <w:r w:rsidR="00880CDF"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отключение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 xml:space="preserve"> через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15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м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инут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, чтобы дать В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ам 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рекомендуемую интенсивность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тренировки.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br/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-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Если аппарат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включен, но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не работает,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или же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, если 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одна из частей устройства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не </w:t>
      </w:r>
      <w:proofErr w:type="gramStart"/>
      <w:r w:rsidRPr="00213081">
        <w:rPr>
          <w:rFonts w:eastAsia="Times New Roman" w:cstheme="minorHAnsi"/>
          <w:sz w:val="24"/>
          <w:szCs w:val="24"/>
          <w:lang w:val="ru-RU" w:eastAsia="uk-UA"/>
        </w:rPr>
        <w:t>имеет полного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контакта с кожей</w:t>
      </w:r>
      <w:r w:rsidRPr="005C615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>происходит</w:t>
      </w:r>
      <w:proofErr w:type="gramEnd"/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автоматическое отключение питания через 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3 секунды</w:t>
      </w:r>
      <w:r w:rsidR="00880CDF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после включения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</w:p>
    <w:p w:rsidR="00880CDF" w:rsidRPr="005C615A" w:rsidRDefault="00880CDF" w:rsidP="005C615A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:rsidR="00880CDF" w:rsidRPr="00213081" w:rsidRDefault="00880CDF" w:rsidP="00994B81">
      <w:pPr>
        <w:rPr>
          <w:rFonts w:cstheme="minorHAnsi"/>
          <w:b/>
          <w:lang w:val="ru-RU"/>
        </w:rPr>
      </w:pPr>
      <w:r w:rsidRPr="00213081">
        <w:rPr>
          <w:rStyle w:val="hps"/>
          <w:rFonts w:cstheme="minorHAnsi"/>
          <w:b/>
          <w:lang w:val="ru-RU"/>
        </w:rPr>
        <w:t>Перед использованием</w:t>
      </w:r>
      <w:r w:rsidRPr="00213081">
        <w:rPr>
          <w:rFonts w:cstheme="minorHAnsi"/>
          <w:b/>
          <w:lang w:val="ru-RU"/>
        </w:rPr>
        <w:t xml:space="preserve"> </w:t>
      </w:r>
    </w:p>
    <w:p w:rsidR="0089469B" w:rsidRPr="00213081" w:rsidRDefault="00880CDF" w:rsidP="00994B81">
      <w:pPr>
        <w:rPr>
          <w:rStyle w:val="hps"/>
          <w:rFonts w:cstheme="minorHAnsi"/>
          <w:lang w:val="ru-RU"/>
        </w:rPr>
      </w:pPr>
      <w:r w:rsidRPr="00213081">
        <w:rPr>
          <w:rStyle w:val="hps"/>
          <w:rFonts w:cstheme="minorHAnsi"/>
          <w:b/>
          <w:lang w:val="ru-RU"/>
        </w:rPr>
        <w:lastRenderedPageBreak/>
        <w:t>Установка батарей</w:t>
      </w:r>
      <w:r w:rsidRPr="00213081">
        <w:rPr>
          <w:rFonts w:cstheme="minorHAnsi"/>
          <w:b/>
          <w:lang w:val="ru-RU"/>
        </w:rPr>
        <w:br/>
      </w:r>
      <w:r w:rsidRPr="00213081">
        <w:rPr>
          <w:rStyle w:val="hps"/>
          <w:rFonts w:cstheme="minorHAnsi"/>
          <w:lang w:val="ru-RU"/>
        </w:rPr>
        <w:t xml:space="preserve">- </w:t>
      </w:r>
      <w:r w:rsidRPr="00213081">
        <w:rPr>
          <w:rStyle w:val="hps"/>
          <w:rFonts w:cstheme="minorHAnsi"/>
          <w:lang w:val="ru-RU"/>
        </w:rPr>
        <w:t>Отключите устройство и снимите задвижку батарейного отсека</w:t>
      </w:r>
      <w:r w:rsidRPr="00213081">
        <w:rPr>
          <w:rStyle w:val="hps"/>
          <w:rFonts w:cstheme="minorHAnsi"/>
          <w:lang w:val="ru-RU"/>
        </w:rPr>
        <w:t>.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 xml:space="preserve">- </w:t>
      </w:r>
      <w:r w:rsidR="0089469B" w:rsidRPr="00213081">
        <w:rPr>
          <w:rStyle w:val="hps"/>
          <w:rFonts w:cstheme="minorHAnsi"/>
          <w:lang w:val="ru-RU"/>
        </w:rPr>
        <w:t>Поместите две батарейки «+» к верху</w:t>
      </w:r>
      <w:r w:rsidRPr="00213081">
        <w:rPr>
          <w:rStyle w:val="hps"/>
          <w:rFonts w:cstheme="minorHAnsi"/>
          <w:lang w:val="ru-RU"/>
        </w:rPr>
        <w:t>.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-</w:t>
      </w:r>
      <w:r w:rsidRPr="00213081">
        <w:rPr>
          <w:rFonts w:cstheme="minorHAnsi"/>
          <w:lang w:val="ru-RU"/>
        </w:rPr>
        <w:t xml:space="preserve"> </w:t>
      </w:r>
      <w:r w:rsidR="0089469B" w:rsidRPr="00213081">
        <w:rPr>
          <w:rStyle w:val="hps"/>
          <w:rFonts w:cstheme="minorHAnsi"/>
          <w:lang w:val="ru-RU"/>
        </w:rPr>
        <w:t>Задвиньте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крышку.</w:t>
      </w:r>
    </w:p>
    <w:p w:rsidR="00F32955" w:rsidRPr="00213081" w:rsidRDefault="00880CDF" w:rsidP="00994B81">
      <w:pPr>
        <w:rPr>
          <w:rFonts w:cstheme="minorHAnsi"/>
          <w:lang w:val="ru-RU"/>
        </w:rPr>
      </w:pPr>
      <w:r w:rsidRPr="00213081">
        <w:rPr>
          <w:rStyle w:val="hps"/>
          <w:rFonts w:cstheme="minorHAnsi"/>
          <w:b/>
          <w:lang w:val="ru-RU"/>
        </w:rPr>
        <w:t>Установка</w:t>
      </w:r>
      <w:r w:rsidRPr="00213081">
        <w:rPr>
          <w:rFonts w:cstheme="minorHAnsi"/>
          <w:b/>
          <w:lang w:val="ru-RU"/>
        </w:rPr>
        <w:t xml:space="preserve"> </w:t>
      </w:r>
      <w:r w:rsidR="00F32955" w:rsidRPr="00213081">
        <w:rPr>
          <w:rStyle w:val="hps"/>
          <w:rFonts w:cstheme="minorHAnsi"/>
          <w:b/>
          <w:lang w:val="ru-RU"/>
        </w:rPr>
        <w:t>аппарата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-</w:t>
      </w:r>
      <w:r w:rsidR="00F32955" w:rsidRPr="00213081">
        <w:rPr>
          <w:rStyle w:val="hps"/>
          <w:rFonts w:cstheme="minorHAnsi"/>
          <w:lang w:val="ru-RU"/>
        </w:rPr>
        <w:t xml:space="preserve"> Снимите</w:t>
      </w:r>
      <w:r w:rsidRPr="00213081">
        <w:rPr>
          <w:rFonts w:cstheme="minorHAnsi"/>
          <w:lang w:val="ru-RU"/>
        </w:rPr>
        <w:t xml:space="preserve"> защитный </w:t>
      </w:r>
      <w:r w:rsidRPr="00213081">
        <w:rPr>
          <w:rStyle w:val="hps"/>
          <w:rFonts w:cstheme="minorHAnsi"/>
          <w:lang w:val="ru-RU"/>
        </w:rPr>
        <w:t>пластиковый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лист из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двух площадок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электродов;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приложите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электрод</w:t>
      </w:r>
      <w:r w:rsidR="00F32955" w:rsidRPr="00213081">
        <w:rPr>
          <w:rFonts w:cstheme="minorHAnsi"/>
          <w:lang w:val="ru-RU"/>
        </w:rPr>
        <w:t>ы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на нужный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участок тела</w:t>
      </w:r>
      <w:r w:rsidRPr="00213081">
        <w:rPr>
          <w:rFonts w:cstheme="minorHAnsi"/>
          <w:lang w:val="ru-RU"/>
        </w:rPr>
        <w:t xml:space="preserve">. </w:t>
      </w:r>
    </w:p>
    <w:p w:rsidR="00F32955" w:rsidRPr="00213081" w:rsidRDefault="00880CDF" w:rsidP="00994B81">
      <w:pPr>
        <w:rPr>
          <w:rFonts w:cstheme="minorHAnsi"/>
          <w:lang w:val="ru-RU"/>
        </w:rPr>
      </w:pPr>
      <w:r w:rsidRPr="00213081">
        <w:rPr>
          <w:rStyle w:val="hps"/>
          <w:rFonts w:cstheme="minorHAnsi"/>
          <w:lang w:val="ru-RU"/>
        </w:rPr>
        <w:t>-</w:t>
      </w:r>
      <w:r w:rsidR="00F32955" w:rsidRPr="00213081">
        <w:rPr>
          <w:rStyle w:val="hps"/>
          <w:rFonts w:cstheme="minorHAnsi"/>
          <w:lang w:val="ru-RU"/>
        </w:rPr>
        <w:t xml:space="preserve"> </w:t>
      </w:r>
      <w:r w:rsidRPr="00213081">
        <w:rPr>
          <w:rFonts w:cstheme="minorHAnsi"/>
          <w:lang w:val="ru-RU"/>
        </w:rPr>
        <w:t xml:space="preserve">С усилием </w:t>
      </w:r>
      <w:r w:rsidR="00F32955" w:rsidRPr="00213081">
        <w:rPr>
          <w:rFonts w:cstheme="minorHAnsi"/>
          <w:lang w:val="ru-RU"/>
        </w:rPr>
        <w:t>надавите</w:t>
      </w:r>
      <w:r w:rsidRPr="00213081">
        <w:rPr>
          <w:rFonts w:cstheme="minorHAnsi"/>
          <w:lang w:val="ru-RU"/>
        </w:rPr>
        <w:t xml:space="preserve"> на </w:t>
      </w:r>
      <w:r w:rsidR="00F32955" w:rsidRPr="00213081">
        <w:rPr>
          <w:rStyle w:val="hps"/>
          <w:rFonts w:cstheme="minorHAnsi"/>
          <w:lang w:val="ru-RU"/>
        </w:rPr>
        <w:t>выбранный участок</w:t>
      </w:r>
      <w:r w:rsidRPr="00213081">
        <w:rPr>
          <w:rStyle w:val="hps"/>
          <w:rFonts w:cstheme="minorHAnsi"/>
          <w:lang w:val="ru-RU"/>
        </w:rPr>
        <w:t>, чтобы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прикрепить</w:t>
      </w:r>
      <w:r w:rsidRPr="00213081">
        <w:rPr>
          <w:rFonts w:cstheme="minorHAnsi"/>
          <w:lang w:val="ru-RU"/>
        </w:rPr>
        <w:t xml:space="preserve"> </w:t>
      </w:r>
      <w:r w:rsidR="00F32955" w:rsidRPr="00213081">
        <w:rPr>
          <w:rStyle w:val="hps"/>
          <w:rFonts w:cstheme="minorHAnsi"/>
          <w:lang w:val="ru-RU"/>
        </w:rPr>
        <w:t>устройство</w:t>
      </w:r>
      <w:r w:rsidRPr="00213081">
        <w:rPr>
          <w:rFonts w:cstheme="minorHAnsi"/>
          <w:lang w:val="ru-RU"/>
        </w:rPr>
        <w:t>.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b/>
          <w:lang w:val="ru-RU"/>
        </w:rPr>
        <w:t>Внимание</w:t>
      </w:r>
      <w:r w:rsidR="00F32955" w:rsidRPr="00213081">
        <w:rPr>
          <w:rStyle w:val="hps"/>
          <w:rFonts w:cstheme="minorHAnsi"/>
          <w:b/>
          <w:lang w:val="ru-RU"/>
        </w:rPr>
        <w:t>!</w:t>
      </w:r>
      <w:r w:rsidRPr="00213081">
        <w:rPr>
          <w:rFonts w:cstheme="minorHAnsi"/>
          <w:b/>
          <w:lang w:val="ru-RU"/>
        </w:rPr>
        <w:br/>
      </w:r>
      <w:r w:rsidRPr="00213081">
        <w:rPr>
          <w:rStyle w:val="hps"/>
          <w:rFonts w:cstheme="minorHAnsi"/>
          <w:lang w:val="ru-RU"/>
        </w:rPr>
        <w:t>-</w:t>
      </w:r>
      <w:r w:rsidR="00F32955" w:rsidRPr="00213081">
        <w:rPr>
          <w:rStyle w:val="hps"/>
          <w:rFonts w:cstheme="minorHAnsi"/>
          <w:lang w:val="ru-RU"/>
        </w:rPr>
        <w:t xml:space="preserve"> </w:t>
      </w:r>
      <w:r w:rsidRPr="00213081">
        <w:rPr>
          <w:rFonts w:cstheme="minorHAnsi"/>
          <w:lang w:val="ru-RU"/>
        </w:rPr>
        <w:t xml:space="preserve">Никогда не </w:t>
      </w:r>
      <w:r w:rsidR="00F32955" w:rsidRPr="00213081">
        <w:rPr>
          <w:rStyle w:val="hps"/>
          <w:rFonts w:cstheme="minorHAnsi"/>
          <w:lang w:val="ru-RU"/>
        </w:rPr>
        <w:t>соединяйте две части устройства между собой</w:t>
      </w:r>
      <w:r w:rsidRPr="00213081">
        <w:rPr>
          <w:rStyle w:val="hps"/>
          <w:rFonts w:cstheme="minorHAnsi"/>
          <w:lang w:val="ru-RU"/>
        </w:rPr>
        <w:t>.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-</w:t>
      </w:r>
      <w:r w:rsidR="00F32955" w:rsidRPr="00213081">
        <w:rPr>
          <w:rStyle w:val="hps"/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Если</w:t>
      </w:r>
      <w:r w:rsidRPr="00213081">
        <w:rPr>
          <w:rFonts w:cstheme="minorHAnsi"/>
          <w:lang w:val="ru-RU"/>
        </w:rPr>
        <w:t xml:space="preserve"> </w:t>
      </w:r>
      <w:r w:rsidR="00F32955" w:rsidRPr="00213081">
        <w:rPr>
          <w:rStyle w:val="hps"/>
          <w:rFonts w:cstheme="minorHAnsi"/>
          <w:lang w:val="ru-RU"/>
        </w:rPr>
        <w:t>один или оба электрода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не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плотно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размещены на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желаемую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часть тела,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то это вызовет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ощущение жжения</w:t>
      </w:r>
      <w:r w:rsidRPr="00213081">
        <w:rPr>
          <w:rFonts w:cstheme="minorHAnsi"/>
          <w:lang w:val="ru-RU"/>
        </w:rPr>
        <w:t>.</w:t>
      </w:r>
    </w:p>
    <w:p w:rsidR="00F32955" w:rsidRPr="00213081" w:rsidRDefault="00880CDF" w:rsidP="00994B81">
      <w:pPr>
        <w:rPr>
          <w:rStyle w:val="hps"/>
          <w:rFonts w:cstheme="minorHAnsi"/>
          <w:lang w:val="ru-RU"/>
        </w:rPr>
      </w:pPr>
      <w:r w:rsidRPr="00213081">
        <w:rPr>
          <w:rStyle w:val="hps"/>
          <w:rFonts w:cstheme="minorHAnsi"/>
          <w:b/>
          <w:lang w:val="ru-RU"/>
        </w:rPr>
        <w:t>Функциональные кнопки</w:t>
      </w:r>
      <w:r w:rsidRPr="00213081">
        <w:rPr>
          <w:rFonts w:cstheme="minorHAnsi"/>
          <w:b/>
          <w:lang w:val="ru-RU"/>
        </w:rPr>
        <w:t xml:space="preserve"> </w:t>
      </w:r>
      <w:r w:rsidRPr="00213081">
        <w:rPr>
          <w:rStyle w:val="hps"/>
          <w:rFonts w:cstheme="minorHAnsi"/>
          <w:b/>
          <w:lang w:val="ru-RU"/>
        </w:rPr>
        <w:t>на</w:t>
      </w:r>
      <w:r w:rsidRPr="00213081">
        <w:rPr>
          <w:rFonts w:cstheme="minorHAnsi"/>
          <w:b/>
          <w:lang w:val="ru-RU"/>
        </w:rPr>
        <w:t xml:space="preserve"> </w:t>
      </w:r>
      <w:proofErr w:type="spellStart"/>
      <w:r w:rsidRPr="00213081">
        <w:rPr>
          <w:rStyle w:val="hps"/>
          <w:rFonts w:cstheme="minorHAnsi"/>
          <w:b/>
          <w:lang w:val="ru-RU"/>
        </w:rPr>
        <w:t>Gymform</w:t>
      </w:r>
      <w:proofErr w:type="spellEnd"/>
      <w:r w:rsidRPr="00213081">
        <w:rPr>
          <w:rFonts w:cstheme="minorHAnsi"/>
          <w:b/>
          <w:lang w:val="ru-RU"/>
        </w:rPr>
        <w:t xml:space="preserve"> </w:t>
      </w:r>
      <w:proofErr w:type="spellStart"/>
      <w:r w:rsidRPr="00213081">
        <w:rPr>
          <w:rStyle w:val="hps"/>
          <w:rFonts w:cstheme="minorHAnsi"/>
          <w:b/>
          <w:lang w:val="ru-RU"/>
        </w:rPr>
        <w:t>Duo</w:t>
      </w:r>
      <w:proofErr w:type="spellEnd"/>
      <w:r w:rsidR="00F32955" w:rsidRPr="00213081">
        <w:rPr>
          <w:rStyle w:val="hps"/>
          <w:rFonts w:cstheme="minorHAnsi"/>
          <w:b/>
          <w:lang w:val="ru-RU"/>
        </w:rPr>
        <w:t>:</w:t>
      </w:r>
      <w:r w:rsidRPr="00213081">
        <w:rPr>
          <w:rFonts w:cstheme="minorHAnsi"/>
          <w:b/>
          <w:lang w:val="ru-RU"/>
        </w:rPr>
        <w:br/>
      </w:r>
      <w:r w:rsidRPr="00213081">
        <w:rPr>
          <w:rStyle w:val="hps"/>
          <w:rFonts w:cstheme="minorHAnsi"/>
          <w:lang w:val="ru-RU"/>
        </w:rPr>
        <w:t xml:space="preserve">ON </w:t>
      </w:r>
      <w:r w:rsidR="00F32955" w:rsidRPr="00213081">
        <w:rPr>
          <w:rStyle w:val="hps"/>
          <w:rFonts w:cstheme="minorHAnsi"/>
          <w:lang w:val="ru-RU"/>
        </w:rPr>
        <w:t>(</w:t>
      </w:r>
      <w:proofErr w:type="spellStart"/>
      <w:r w:rsidR="00F32955" w:rsidRPr="00213081">
        <w:rPr>
          <w:rStyle w:val="hps"/>
          <w:rFonts w:cstheme="minorHAnsi"/>
          <w:lang w:val="ru-RU"/>
        </w:rPr>
        <w:t>вкл</w:t>
      </w:r>
      <w:proofErr w:type="spellEnd"/>
      <w:r w:rsidR="00F32955" w:rsidRPr="00213081">
        <w:rPr>
          <w:rStyle w:val="hps"/>
          <w:rFonts w:cstheme="minorHAnsi"/>
          <w:lang w:val="ru-RU"/>
        </w:rPr>
        <w:t>)</w:t>
      </w:r>
      <w:r w:rsidRPr="00213081">
        <w:rPr>
          <w:rStyle w:val="hps"/>
          <w:rFonts w:cstheme="minorHAnsi"/>
          <w:lang w:val="ru-RU"/>
        </w:rPr>
        <w:t>/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HI</w:t>
      </w:r>
      <w:r w:rsidR="00F32955" w:rsidRPr="00213081">
        <w:rPr>
          <w:rStyle w:val="hps"/>
          <w:rFonts w:cstheme="minorHAnsi"/>
          <w:lang w:val="ru-RU"/>
        </w:rPr>
        <w:t xml:space="preserve"> (высокий)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 xml:space="preserve">OFF </w:t>
      </w:r>
      <w:r w:rsidR="00F32955" w:rsidRPr="00213081">
        <w:rPr>
          <w:rStyle w:val="hps"/>
          <w:rFonts w:cstheme="minorHAnsi"/>
          <w:lang w:val="ru-RU"/>
        </w:rPr>
        <w:t>(</w:t>
      </w:r>
      <w:proofErr w:type="spellStart"/>
      <w:proofErr w:type="gramStart"/>
      <w:r w:rsidR="00F32955" w:rsidRPr="00213081">
        <w:rPr>
          <w:rStyle w:val="hps"/>
          <w:rFonts w:cstheme="minorHAnsi"/>
          <w:lang w:val="ru-RU"/>
        </w:rPr>
        <w:t>выкл</w:t>
      </w:r>
      <w:proofErr w:type="spellEnd"/>
      <w:proofErr w:type="gramEnd"/>
      <w:r w:rsidR="00F32955" w:rsidRPr="00213081">
        <w:rPr>
          <w:rStyle w:val="hps"/>
          <w:rFonts w:cstheme="minorHAnsi"/>
          <w:lang w:val="ru-RU"/>
        </w:rPr>
        <w:t xml:space="preserve">) </w:t>
      </w:r>
      <w:r w:rsidRPr="00213081">
        <w:rPr>
          <w:rStyle w:val="hps"/>
          <w:rFonts w:cstheme="minorHAnsi"/>
          <w:lang w:val="ru-RU"/>
        </w:rPr>
        <w:t>/ LOW</w:t>
      </w:r>
      <w:r w:rsidR="00F32955" w:rsidRPr="00213081">
        <w:rPr>
          <w:rStyle w:val="hps"/>
          <w:rFonts w:cstheme="minorHAnsi"/>
          <w:lang w:val="ru-RU"/>
        </w:rPr>
        <w:t xml:space="preserve"> (низкий)</w:t>
      </w:r>
      <w:r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РЕЖИМ</w:t>
      </w:r>
    </w:p>
    <w:p w:rsidR="00994B81" w:rsidRPr="00213081" w:rsidRDefault="00F32955" w:rsidP="00994B81">
      <w:pPr>
        <w:rPr>
          <w:rFonts w:cstheme="minorHAnsi"/>
          <w:lang w:val="ru-RU"/>
        </w:rPr>
      </w:pPr>
      <w:r w:rsidRPr="00213081">
        <w:rPr>
          <w:rStyle w:val="hps"/>
          <w:rFonts w:cstheme="minorHAnsi"/>
          <w:b/>
          <w:lang w:val="ru-RU"/>
        </w:rPr>
        <w:t xml:space="preserve">Как работать с </w:t>
      </w:r>
      <w:proofErr w:type="spellStart"/>
      <w:r w:rsidRPr="00213081">
        <w:rPr>
          <w:rStyle w:val="hps"/>
          <w:rFonts w:cstheme="minorHAnsi"/>
          <w:b/>
          <w:lang w:val="ru-RU"/>
        </w:rPr>
        <w:t>Gymform</w:t>
      </w:r>
      <w:proofErr w:type="spellEnd"/>
      <w:r w:rsidRPr="00213081">
        <w:rPr>
          <w:rFonts w:cstheme="minorHAnsi"/>
          <w:b/>
          <w:lang w:val="ru-RU"/>
        </w:rPr>
        <w:t xml:space="preserve"> </w:t>
      </w:r>
      <w:proofErr w:type="spellStart"/>
      <w:r w:rsidRPr="00213081">
        <w:rPr>
          <w:rStyle w:val="hps"/>
          <w:rFonts w:cstheme="minorHAnsi"/>
          <w:b/>
          <w:lang w:val="ru-RU"/>
        </w:rPr>
        <w:t>Duo</w:t>
      </w:r>
      <w:proofErr w:type="spellEnd"/>
      <w:r w:rsidRPr="00213081">
        <w:rPr>
          <w:rStyle w:val="hps"/>
          <w:rFonts w:cstheme="minorHAnsi"/>
          <w:b/>
          <w:lang w:val="ru-RU"/>
        </w:rPr>
        <w:t>:</w:t>
      </w:r>
      <w:r w:rsidR="00880CDF" w:rsidRPr="00213081">
        <w:rPr>
          <w:rFonts w:cstheme="minorHAnsi"/>
          <w:lang w:val="ru-RU"/>
        </w:rPr>
        <w:br/>
      </w:r>
      <w:r w:rsidR="00880CDF" w:rsidRPr="00213081">
        <w:rPr>
          <w:rStyle w:val="hps"/>
          <w:rFonts w:cstheme="minorHAnsi"/>
          <w:lang w:val="ru-RU"/>
        </w:rPr>
        <w:t>Нажмите кнопку ON /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HI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кнопку</w:t>
      </w:r>
      <w:r w:rsidR="00880CDF" w:rsidRPr="00213081">
        <w:rPr>
          <w:rFonts w:cstheme="minorHAnsi"/>
          <w:lang w:val="ru-RU"/>
        </w:rPr>
        <w:t xml:space="preserve">, чтобы включить </w:t>
      </w:r>
      <w:r w:rsidR="00880CDF" w:rsidRPr="00213081">
        <w:rPr>
          <w:rStyle w:val="hps"/>
          <w:rFonts w:cstheme="minorHAnsi"/>
          <w:lang w:val="ru-RU"/>
        </w:rPr>
        <w:t>устройство.</w:t>
      </w:r>
      <w:r w:rsidR="00880CDF" w:rsidRPr="00213081">
        <w:rPr>
          <w:rFonts w:cstheme="minorHAnsi"/>
          <w:lang w:val="ru-RU"/>
        </w:rPr>
        <w:br/>
      </w:r>
      <w:r w:rsidR="00880CDF" w:rsidRPr="00213081">
        <w:rPr>
          <w:rStyle w:val="hps"/>
          <w:rFonts w:cstheme="minorHAnsi"/>
          <w:lang w:val="ru-RU"/>
        </w:rPr>
        <w:t>Выберите</w:t>
      </w:r>
      <w:r w:rsidR="00880CDF"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 xml:space="preserve">нужную </w:t>
      </w:r>
      <w:proofErr w:type="spellStart"/>
      <w:r w:rsidRPr="00213081">
        <w:rPr>
          <w:rStyle w:val="hps"/>
          <w:rFonts w:cstheme="minorHAnsi"/>
          <w:lang w:val="ru-RU"/>
        </w:rPr>
        <w:t>прогорамму</w:t>
      </w:r>
      <w:proofErr w:type="spellEnd"/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(см. таблицу)</w:t>
      </w:r>
      <w:r w:rsidR="00880CDF"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При включении питания по умолчанию стоит режим 1</w:t>
      </w:r>
      <w:r w:rsidR="00880CDF" w:rsidRPr="00213081">
        <w:rPr>
          <w:rStyle w:val="hps"/>
          <w:rFonts w:cstheme="minorHAnsi"/>
          <w:lang w:val="ru-RU"/>
        </w:rPr>
        <w:t>.</w:t>
      </w:r>
      <w:r w:rsidR="00880CDF"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 xml:space="preserve">Используйте кнопку </w:t>
      </w:r>
      <w:r w:rsidRPr="00213081">
        <w:rPr>
          <w:rStyle w:val="hps"/>
          <w:rFonts w:cstheme="minorHAnsi"/>
          <w:lang w:val="en-US"/>
        </w:rPr>
        <w:t>MODE</w:t>
      </w:r>
      <w:r w:rsidRPr="00213081">
        <w:rPr>
          <w:rStyle w:val="hps"/>
          <w:rFonts w:cstheme="minorHAnsi"/>
          <w:lang w:val="ru-RU"/>
        </w:rPr>
        <w:t xml:space="preserve"> для выбора другого режима</w:t>
      </w:r>
      <w:r w:rsidR="00880CDF" w:rsidRPr="00213081">
        <w:rPr>
          <w:rStyle w:val="hps"/>
          <w:rFonts w:cstheme="minorHAnsi"/>
          <w:lang w:val="ru-RU"/>
        </w:rPr>
        <w:t>.</w:t>
      </w:r>
      <w:r w:rsidR="00880CDF" w:rsidRPr="00213081">
        <w:rPr>
          <w:rFonts w:cstheme="minorHAnsi"/>
          <w:lang w:val="ru-RU"/>
        </w:rPr>
        <w:br/>
      </w:r>
      <w:r w:rsidR="00880CDF" w:rsidRPr="00213081">
        <w:rPr>
          <w:rStyle w:val="hps"/>
          <w:rFonts w:cstheme="minorHAnsi"/>
          <w:lang w:val="ru-RU"/>
        </w:rPr>
        <w:t xml:space="preserve">При </w:t>
      </w:r>
      <w:r w:rsidRPr="00213081">
        <w:rPr>
          <w:rStyle w:val="hps"/>
          <w:rFonts w:cstheme="minorHAnsi"/>
          <w:lang w:val="ru-RU"/>
        </w:rPr>
        <w:t xml:space="preserve">первом нажатии </w:t>
      </w:r>
      <w:r w:rsidR="00880CDF" w:rsidRPr="00213081">
        <w:rPr>
          <w:rStyle w:val="hps"/>
          <w:rFonts w:cstheme="minorHAnsi"/>
          <w:lang w:val="ru-RU"/>
        </w:rPr>
        <w:t xml:space="preserve">кнопки </w:t>
      </w:r>
      <w:r w:rsidRPr="00213081">
        <w:rPr>
          <w:rStyle w:val="hps"/>
          <w:rFonts w:cstheme="minorHAnsi"/>
          <w:lang w:val="en-US"/>
        </w:rPr>
        <w:t>MODE</w:t>
      </w:r>
      <w:r w:rsidRPr="00213081">
        <w:rPr>
          <w:rStyle w:val="hps"/>
          <w:rFonts w:cstheme="minorHAnsi"/>
          <w:lang w:val="ru-RU"/>
        </w:rPr>
        <w:t xml:space="preserve"> устройство</w:t>
      </w:r>
      <w:r w:rsidR="00880CDF" w:rsidRPr="00213081">
        <w:rPr>
          <w:rStyle w:val="hps"/>
          <w:rFonts w:cstheme="minorHAnsi"/>
          <w:lang w:val="ru-RU"/>
        </w:rPr>
        <w:t xml:space="preserve"> переключится на</w:t>
      </w:r>
      <w:r w:rsidR="00880CDF"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режим (программу)</w:t>
      </w:r>
      <w:r w:rsidR="00880CDF" w:rsidRPr="00213081">
        <w:rPr>
          <w:rStyle w:val="hps"/>
          <w:rFonts w:cstheme="minorHAnsi"/>
          <w:lang w:val="ru-RU"/>
        </w:rPr>
        <w:t xml:space="preserve"> 2</w:t>
      </w:r>
      <w:r w:rsidRPr="00213081">
        <w:rPr>
          <w:rFonts w:cstheme="minorHAnsi"/>
          <w:lang w:val="ru-RU"/>
        </w:rPr>
        <w:t>, еще одно нажатие</w:t>
      </w:r>
      <w:r w:rsidRPr="00213081">
        <w:rPr>
          <w:rStyle w:val="hps"/>
          <w:rFonts w:cstheme="minorHAnsi"/>
          <w:lang w:val="ru-RU"/>
        </w:rPr>
        <w:t xml:space="preserve"> переключит</w:t>
      </w:r>
      <w:r w:rsidR="00880CDF" w:rsidRPr="00213081">
        <w:rPr>
          <w:rStyle w:val="hps"/>
          <w:rFonts w:cstheme="minorHAnsi"/>
          <w:lang w:val="ru-RU"/>
        </w:rPr>
        <w:t xml:space="preserve"> на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программу 3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и так далее.</w:t>
      </w:r>
      <w:r w:rsidR="00880CDF"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Устройство вернется</w:t>
      </w:r>
      <w:r w:rsidR="00880CDF" w:rsidRPr="00213081">
        <w:rPr>
          <w:rStyle w:val="hps"/>
          <w:rFonts w:cstheme="minorHAnsi"/>
          <w:lang w:val="ru-RU"/>
        </w:rPr>
        <w:t xml:space="preserve"> к</w:t>
      </w:r>
      <w:r w:rsidR="00880CDF"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режиму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1 после</w:t>
      </w:r>
      <w:r w:rsidR="00880CDF"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режима</w:t>
      </w:r>
      <w:r w:rsidR="00880CDF" w:rsidRPr="00213081">
        <w:rPr>
          <w:rStyle w:val="hps"/>
          <w:rFonts w:cstheme="minorHAnsi"/>
          <w:lang w:val="ru-RU"/>
        </w:rPr>
        <w:t xml:space="preserve"> 6</w:t>
      </w:r>
      <w:r w:rsidR="00880CDF" w:rsidRPr="00213081">
        <w:rPr>
          <w:rFonts w:cstheme="minorHAnsi"/>
          <w:lang w:val="ru-RU"/>
        </w:rPr>
        <w:t>.</w:t>
      </w:r>
      <w:r w:rsidR="00880CDF" w:rsidRPr="00213081">
        <w:rPr>
          <w:rFonts w:cstheme="minorHAnsi"/>
          <w:lang w:val="ru-RU"/>
        </w:rPr>
        <w:br/>
      </w:r>
      <w:r w:rsidRPr="00213081">
        <w:rPr>
          <w:rStyle w:val="hps"/>
          <w:rFonts w:cstheme="minorHAnsi"/>
          <w:lang w:val="ru-RU"/>
        </w:rPr>
        <w:t>Заметьте</w:t>
      </w:r>
      <w:r w:rsidR="00880CDF" w:rsidRPr="00213081">
        <w:rPr>
          <w:rStyle w:val="hps"/>
          <w:rFonts w:cstheme="minorHAnsi"/>
          <w:lang w:val="ru-RU"/>
        </w:rPr>
        <w:t>, что если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нужной программы</w:t>
      </w:r>
      <w:r w:rsidRPr="00213081">
        <w:rPr>
          <w:rStyle w:val="hps"/>
          <w:rFonts w:cstheme="minorHAnsi"/>
          <w:lang w:val="ru-RU"/>
        </w:rPr>
        <w:t xml:space="preserve"> (режима)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не выбран</w:t>
      </w:r>
      <w:r w:rsidRPr="00213081">
        <w:rPr>
          <w:rStyle w:val="hps"/>
          <w:rFonts w:cstheme="minorHAnsi"/>
          <w:lang w:val="ru-RU"/>
        </w:rPr>
        <w:t>о</w:t>
      </w:r>
      <w:r w:rsidR="00880CDF" w:rsidRPr="00213081">
        <w:rPr>
          <w:rFonts w:cstheme="minorHAnsi"/>
          <w:lang w:val="ru-RU"/>
        </w:rPr>
        <w:t xml:space="preserve"> </w:t>
      </w:r>
      <w:r w:rsidR="00880CDF" w:rsidRPr="00213081">
        <w:rPr>
          <w:rStyle w:val="hps"/>
          <w:rFonts w:cstheme="minorHAnsi"/>
          <w:lang w:val="ru-RU"/>
        </w:rPr>
        <w:t>в течение 10 секунд</w:t>
      </w:r>
      <w:r w:rsidR="00880CDF" w:rsidRPr="00213081">
        <w:rPr>
          <w:rFonts w:cstheme="minorHAnsi"/>
          <w:lang w:val="ru-RU"/>
        </w:rPr>
        <w:t xml:space="preserve">, устройство </w:t>
      </w:r>
      <w:r w:rsidR="00880CDF" w:rsidRPr="00213081">
        <w:rPr>
          <w:rStyle w:val="hps"/>
          <w:rFonts w:cstheme="minorHAnsi"/>
          <w:lang w:val="ru-RU"/>
        </w:rPr>
        <w:t>автоматически выключится</w:t>
      </w:r>
      <w:r w:rsidR="00880CDF" w:rsidRPr="00213081">
        <w:rPr>
          <w:rFonts w:cstheme="minorHAnsi"/>
          <w:lang w:val="ru-RU"/>
        </w:rPr>
        <w:t>.</w:t>
      </w:r>
    </w:p>
    <w:p w:rsidR="00F32955" w:rsidRPr="00213081" w:rsidRDefault="00F32955" w:rsidP="00994B81">
      <w:pPr>
        <w:rPr>
          <w:rStyle w:val="hps"/>
          <w:rFonts w:cstheme="minorHAnsi"/>
          <w:b/>
          <w:lang w:val="ru-RU"/>
        </w:rPr>
      </w:pPr>
      <w:r w:rsidRPr="00213081">
        <w:rPr>
          <w:rStyle w:val="hps"/>
          <w:rFonts w:cstheme="minorHAnsi"/>
          <w:b/>
          <w:lang w:val="ru-RU"/>
        </w:rPr>
        <w:t>Регулировка</w:t>
      </w:r>
      <w:r w:rsidRPr="00213081">
        <w:rPr>
          <w:rFonts w:cstheme="minorHAnsi"/>
          <w:b/>
          <w:lang w:val="ru-RU"/>
        </w:rPr>
        <w:t xml:space="preserve"> </w:t>
      </w:r>
      <w:r w:rsidRPr="00213081">
        <w:rPr>
          <w:rStyle w:val="hps"/>
          <w:rFonts w:cstheme="minorHAnsi"/>
          <w:b/>
          <w:lang w:val="ru-RU"/>
        </w:rPr>
        <w:t>уровня интенсивности</w:t>
      </w:r>
    </w:p>
    <w:p w:rsidR="00A37B64" w:rsidRPr="00213081" w:rsidRDefault="00F32955" w:rsidP="00994B81">
      <w:pPr>
        <w:rPr>
          <w:rFonts w:cstheme="minorHAnsi"/>
          <w:lang w:val="ru-RU"/>
        </w:rPr>
      </w:pPr>
      <w:r w:rsidRPr="00213081">
        <w:rPr>
          <w:rStyle w:val="hps"/>
          <w:rFonts w:cstheme="minorHAnsi"/>
          <w:lang w:val="ru-RU"/>
        </w:rPr>
        <w:t xml:space="preserve">Уровень </w:t>
      </w:r>
      <w:proofErr w:type="spellStart"/>
      <w:r w:rsidRPr="00213081">
        <w:rPr>
          <w:rStyle w:val="hps"/>
          <w:rFonts w:cstheme="minorHAnsi"/>
          <w:lang w:val="ru-RU"/>
        </w:rPr>
        <w:t>иньтенсивности</w:t>
      </w:r>
      <w:proofErr w:type="spellEnd"/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регулируется с помощью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Fonts w:cstheme="minorHAnsi"/>
          <w:lang w:val="ru-RU"/>
        </w:rPr>
        <w:t xml:space="preserve">кнопок </w:t>
      </w:r>
      <w:r w:rsidRPr="00213081">
        <w:rPr>
          <w:rStyle w:val="hps"/>
          <w:rFonts w:cstheme="minorHAnsi"/>
          <w:lang w:val="ru-RU"/>
        </w:rPr>
        <w:t>HI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и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LOW.</w:t>
      </w:r>
      <w:r w:rsidRPr="00213081">
        <w:rPr>
          <w:rFonts w:cstheme="minorHAnsi"/>
          <w:lang w:val="ru-RU"/>
        </w:rPr>
        <w:t xml:space="preserve"> </w:t>
      </w:r>
      <w:r w:rsidR="00A37B64" w:rsidRPr="00213081">
        <w:rPr>
          <w:rStyle w:val="hps"/>
          <w:rFonts w:cstheme="minorHAnsi"/>
          <w:lang w:val="ru-RU"/>
        </w:rPr>
        <w:t>Существует 10 уровней интенсивности</w:t>
      </w:r>
      <w:r w:rsidRPr="00213081">
        <w:rPr>
          <w:rFonts w:cstheme="minorHAnsi"/>
          <w:lang w:val="ru-RU"/>
        </w:rPr>
        <w:t>.</w:t>
      </w:r>
    </w:p>
    <w:p w:rsidR="00F32955" w:rsidRPr="00213081" w:rsidRDefault="00F32955" w:rsidP="00994B81">
      <w:pPr>
        <w:rPr>
          <w:rStyle w:val="hps"/>
          <w:rFonts w:cstheme="minorHAnsi"/>
          <w:lang w:val="ru-RU"/>
        </w:rPr>
      </w:pPr>
      <w:r w:rsidRPr="00213081">
        <w:rPr>
          <w:rStyle w:val="hps"/>
          <w:rFonts w:cstheme="minorHAnsi"/>
          <w:b/>
          <w:lang w:val="ru-RU"/>
        </w:rPr>
        <w:t>Выключение</w:t>
      </w:r>
      <w:r w:rsidRPr="00213081">
        <w:rPr>
          <w:rFonts w:cstheme="minorHAnsi"/>
          <w:b/>
          <w:lang w:val="ru-RU"/>
        </w:rPr>
        <w:t xml:space="preserve"> </w:t>
      </w:r>
      <w:r w:rsidRPr="00213081">
        <w:rPr>
          <w:rStyle w:val="hps"/>
          <w:rFonts w:cstheme="minorHAnsi"/>
          <w:b/>
          <w:lang w:val="ru-RU"/>
        </w:rPr>
        <w:t>устройства</w:t>
      </w:r>
      <w:proofErr w:type="gramStart"/>
      <w:r w:rsidRPr="00213081">
        <w:rPr>
          <w:rFonts w:cstheme="minorHAnsi"/>
          <w:b/>
          <w:lang w:val="ru-RU"/>
        </w:rPr>
        <w:br/>
      </w:r>
      <w:r w:rsidRPr="00213081">
        <w:rPr>
          <w:rStyle w:val="hps"/>
          <w:rFonts w:cstheme="minorHAnsi"/>
          <w:lang w:val="ru-RU"/>
        </w:rPr>
        <w:t>П</w:t>
      </w:r>
      <w:proofErr w:type="gramEnd"/>
      <w:r w:rsidRPr="00213081">
        <w:rPr>
          <w:rStyle w:val="hps"/>
          <w:rFonts w:cstheme="minorHAnsi"/>
          <w:lang w:val="ru-RU"/>
        </w:rPr>
        <w:t>режде чем</w:t>
      </w:r>
      <w:r w:rsidRPr="00213081">
        <w:rPr>
          <w:rFonts w:cstheme="minorHAnsi"/>
          <w:lang w:val="ru-RU"/>
        </w:rPr>
        <w:t xml:space="preserve"> </w:t>
      </w:r>
      <w:r w:rsidR="00A37B64" w:rsidRPr="00213081">
        <w:rPr>
          <w:rStyle w:val="hps"/>
          <w:rFonts w:cstheme="minorHAnsi"/>
          <w:lang w:val="ru-RU"/>
        </w:rPr>
        <w:t>отключить</w:t>
      </w:r>
      <w:r w:rsidR="00A37B64" w:rsidRPr="00213081">
        <w:rPr>
          <w:rStyle w:val="hps"/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устройство</w:t>
      </w:r>
      <w:r w:rsidRPr="00213081">
        <w:rPr>
          <w:rFonts w:cstheme="minorHAnsi"/>
          <w:lang w:val="ru-RU"/>
        </w:rPr>
        <w:t xml:space="preserve"> </w:t>
      </w:r>
      <w:r w:rsidR="00A37B64" w:rsidRPr="00213081">
        <w:rPr>
          <w:rStyle w:val="hps"/>
          <w:rFonts w:cstheme="minorHAnsi"/>
          <w:lang w:val="ru-RU"/>
        </w:rPr>
        <w:t>нужно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 xml:space="preserve">уменьшить </w:t>
      </w:r>
      <w:r w:rsidR="00A37B64" w:rsidRPr="00213081">
        <w:rPr>
          <w:rStyle w:val="hps"/>
          <w:rFonts w:cstheme="minorHAnsi"/>
          <w:lang w:val="ru-RU"/>
        </w:rPr>
        <w:t>уровень интенсивности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на уровень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>"1"</w:t>
      </w:r>
      <w:r w:rsidRPr="00213081">
        <w:rPr>
          <w:rFonts w:cstheme="minorHAnsi"/>
          <w:lang w:val="ru-RU"/>
        </w:rPr>
        <w:t xml:space="preserve"> </w:t>
      </w:r>
      <w:r w:rsidR="00A37B64" w:rsidRPr="00213081">
        <w:rPr>
          <w:rFonts w:cstheme="minorHAnsi"/>
          <w:lang w:val="ru-RU"/>
        </w:rPr>
        <w:t>кнопкой «</w:t>
      </w:r>
      <w:r w:rsidRPr="00213081">
        <w:rPr>
          <w:rStyle w:val="hps"/>
          <w:rFonts w:cstheme="minorHAnsi"/>
          <w:lang w:val="ru-RU"/>
        </w:rPr>
        <w:t xml:space="preserve">OFF / </w:t>
      </w:r>
      <w:proofErr w:type="spellStart"/>
      <w:r w:rsidRPr="00213081">
        <w:rPr>
          <w:rStyle w:val="hps"/>
          <w:rFonts w:cstheme="minorHAnsi"/>
          <w:lang w:val="ru-RU"/>
        </w:rPr>
        <w:t>LOW</w:t>
      </w:r>
      <w:r w:rsidR="00A37B64" w:rsidRPr="00213081">
        <w:rPr>
          <w:rStyle w:val="hps"/>
          <w:rFonts w:cstheme="minorHAnsi"/>
          <w:lang w:val="ru-RU"/>
        </w:rPr>
        <w:t>»</w:t>
      </w:r>
      <w:proofErr w:type="spellEnd"/>
      <w:r w:rsidRPr="00213081">
        <w:rPr>
          <w:rStyle w:val="hps"/>
          <w:rFonts w:cstheme="minorHAnsi"/>
          <w:lang w:val="ru-RU"/>
        </w:rPr>
        <w:t>.</w:t>
      </w:r>
      <w:r w:rsidRPr="00213081">
        <w:rPr>
          <w:rFonts w:cstheme="minorHAnsi"/>
          <w:lang w:val="ru-RU"/>
        </w:rPr>
        <w:t xml:space="preserve"> </w:t>
      </w:r>
      <w:r w:rsidRPr="00213081">
        <w:rPr>
          <w:rStyle w:val="hps"/>
          <w:rFonts w:cstheme="minorHAnsi"/>
          <w:lang w:val="ru-RU"/>
        </w:rPr>
        <w:t xml:space="preserve">Потом </w:t>
      </w:r>
      <w:r w:rsidR="00A37B64" w:rsidRPr="00213081">
        <w:rPr>
          <w:rStyle w:val="hps"/>
          <w:rFonts w:cstheme="minorHAnsi"/>
          <w:lang w:val="ru-RU"/>
        </w:rPr>
        <w:t xml:space="preserve">еще раз нажмите кнопку </w:t>
      </w:r>
      <w:r w:rsidR="00A37B64" w:rsidRPr="00213081">
        <w:rPr>
          <w:rFonts w:cstheme="minorHAnsi"/>
          <w:lang w:val="ru-RU"/>
        </w:rPr>
        <w:t>«</w:t>
      </w:r>
      <w:r w:rsidR="00A37B64" w:rsidRPr="00213081">
        <w:rPr>
          <w:rStyle w:val="hps"/>
          <w:rFonts w:cstheme="minorHAnsi"/>
          <w:lang w:val="ru-RU"/>
        </w:rPr>
        <w:t>OFF / LOW»</w:t>
      </w:r>
      <w:r w:rsidR="00A37B64" w:rsidRPr="00213081">
        <w:rPr>
          <w:rStyle w:val="hps"/>
          <w:rFonts w:cstheme="minorHAnsi"/>
          <w:lang w:val="ru-RU"/>
        </w:rPr>
        <w:t>, что бы выключить устройство</w:t>
      </w:r>
      <w:r w:rsidRPr="00213081">
        <w:rPr>
          <w:rStyle w:val="hps"/>
          <w:rFonts w:cstheme="minorHAnsi"/>
          <w:lang w:val="ru-RU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23"/>
        <w:gridCol w:w="2261"/>
        <w:gridCol w:w="1166"/>
        <w:gridCol w:w="1140"/>
        <w:gridCol w:w="1166"/>
        <w:gridCol w:w="1140"/>
      </w:tblGrid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Режим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Название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Описание</w:t>
            </w:r>
          </w:p>
        </w:tc>
        <w:tc>
          <w:tcPr>
            <w:tcW w:w="1166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en-US"/>
              </w:rPr>
            </w:pPr>
            <w:r w:rsidRPr="00213081">
              <w:rPr>
                <w:rFonts w:cstheme="minorHAnsi"/>
                <w:b/>
                <w:lang w:val="en-US"/>
              </w:rPr>
              <w:t>LED 1</w:t>
            </w:r>
          </w:p>
          <w:p w:rsidR="00A37B64" w:rsidRPr="00213081" w:rsidRDefault="0085711A" w:rsidP="00994B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13081">
              <w:rPr>
                <w:rFonts w:cstheme="minorHAnsi"/>
                <w:sz w:val="20"/>
                <w:szCs w:val="20"/>
                <w:lang w:val="ru-RU"/>
              </w:rPr>
              <w:t>Красный 1</w:t>
            </w:r>
          </w:p>
        </w:tc>
        <w:tc>
          <w:tcPr>
            <w:tcW w:w="1140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en-US"/>
              </w:rPr>
              <w:t>LED 2</w:t>
            </w:r>
          </w:p>
          <w:p w:rsidR="0085711A" w:rsidRPr="00213081" w:rsidRDefault="0085711A" w:rsidP="00994B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13081">
              <w:rPr>
                <w:rFonts w:cstheme="minorHAnsi"/>
                <w:sz w:val="20"/>
                <w:szCs w:val="20"/>
                <w:lang w:val="ru-RU"/>
              </w:rPr>
              <w:t>Желтый 1</w:t>
            </w:r>
          </w:p>
        </w:tc>
        <w:tc>
          <w:tcPr>
            <w:tcW w:w="1166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en-US"/>
              </w:rPr>
              <w:t>LED 3</w:t>
            </w:r>
          </w:p>
          <w:p w:rsidR="0085711A" w:rsidRPr="00213081" w:rsidRDefault="0085711A" w:rsidP="00994B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13081">
              <w:rPr>
                <w:rFonts w:cstheme="minorHAnsi"/>
                <w:sz w:val="20"/>
                <w:szCs w:val="20"/>
                <w:lang w:val="ru-RU"/>
              </w:rPr>
              <w:t>Красный 2</w:t>
            </w:r>
          </w:p>
        </w:tc>
        <w:tc>
          <w:tcPr>
            <w:tcW w:w="1140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en-US"/>
              </w:rPr>
              <w:t>LED 3</w:t>
            </w:r>
          </w:p>
          <w:p w:rsidR="0085711A" w:rsidRPr="00213081" w:rsidRDefault="0085711A" w:rsidP="00994B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13081">
              <w:rPr>
                <w:rFonts w:cstheme="minorHAnsi"/>
                <w:sz w:val="20"/>
                <w:szCs w:val="20"/>
                <w:lang w:val="ru-RU"/>
              </w:rPr>
              <w:t>Желтый 2</w:t>
            </w:r>
          </w:p>
        </w:tc>
      </w:tr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1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Массаж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Очень быстро, 5 импульсов/сек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</w:tr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2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Тренировка мышц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Быстрые упражнения, 1 импульс/сек + массаж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</w:tr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3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Антицеллюлитная программа снижения веса №1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Общие упражнения, интенсивный постоянный массаж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</w:tr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4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 xml:space="preserve">Программа </w:t>
            </w:r>
            <w:r w:rsidRPr="00213081">
              <w:rPr>
                <w:rFonts w:cstheme="minorHAnsi"/>
                <w:lang w:val="ru-RU"/>
              </w:rPr>
              <w:lastRenderedPageBreak/>
              <w:t>снижения веса №2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lastRenderedPageBreak/>
              <w:t>Полная тренировка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</w:tr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lastRenderedPageBreak/>
              <w:t>5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Антицеллюлитная программа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Послетренировочные упражнения, смешанный режим с частыми импульсами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</w:tr>
      <w:tr w:rsidR="0085711A" w:rsidRPr="00213081" w:rsidTr="0085711A">
        <w:tc>
          <w:tcPr>
            <w:tcW w:w="959" w:type="dxa"/>
          </w:tcPr>
          <w:p w:rsidR="00A37B64" w:rsidRPr="00213081" w:rsidRDefault="00A37B64" w:rsidP="00994B81">
            <w:pPr>
              <w:rPr>
                <w:rFonts w:cstheme="minorHAnsi"/>
                <w:b/>
                <w:lang w:val="ru-RU"/>
              </w:rPr>
            </w:pPr>
            <w:r w:rsidRPr="00213081">
              <w:rPr>
                <w:rFonts w:cstheme="minorHAnsi"/>
                <w:b/>
                <w:lang w:val="ru-RU"/>
              </w:rPr>
              <w:t>6</w:t>
            </w:r>
          </w:p>
        </w:tc>
        <w:tc>
          <w:tcPr>
            <w:tcW w:w="2023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>Фитнесс</w:t>
            </w:r>
          </w:p>
        </w:tc>
        <w:tc>
          <w:tcPr>
            <w:tcW w:w="2261" w:type="dxa"/>
          </w:tcPr>
          <w:p w:rsidR="00A37B64" w:rsidRPr="00213081" w:rsidRDefault="00A37B64" w:rsidP="00994B81">
            <w:pPr>
              <w:rPr>
                <w:rFonts w:cstheme="minorHAnsi"/>
                <w:lang w:val="ru-RU"/>
              </w:rPr>
            </w:pPr>
            <w:r w:rsidRPr="00213081">
              <w:rPr>
                <w:rFonts w:cstheme="minorHAnsi"/>
                <w:lang w:val="ru-RU"/>
              </w:rPr>
              <w:t xml:space="preserve">5 </w:t>
            </w:r>
            <w:proofErr w:type="spellStart"/>
            <w:r w:rsidRPr="00213081">
              <w:rPr>
                <w:rFonts w:cstheme="minorHAnsi"/>
                <w:lang w:val="ru-RU"/>
              </w:rPr>
              <w:t>интегрированых</w:t>
            </w:r>
            <w:proofErr w:type="spellEnd"/>
            <w:r w:rsidRPr="00213081">
              <w:rPr>
                <w:rFonts w:cstheme="minorHAnsi"/>
                <w:lang w:val="ru-RU"/>
              </w:rPr>
              <w:t xml:space="preserve"> упражнений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Off</w:t>
            </w:r>
          </w:p>
        </w:tc>
        <w:tc>
          <w:tcPr>
            <w:tcW w:w="1166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  <w:tc>
          <w:tcPr>
            <w:tcW w:w="1140" w:type="dxa"/>
          </w:tcPr>
          <w:p w:rsidR="00A37B64" w:rsidRPr="00213081" w:rsidRDefault="0085711A" w:rsidP="00994B81">
            <w:pPr>
              <w:rPr>
                <w:rFonts w:cstheme="minorHAnsi"/>
                <w:lang w:val="en-US"/>
              </w:rPr>
            </w:pPr>
            <w:r w:rsidRPr="00213081">
              <w:rPr>
                <w:rFonts w:cstheme="minorHAnsi"/>
                <w:lang w:val="en-US"/>
              </w:rPr>
              <w:t>On</w:t>
            </w:r>
          </w:p>
        </w:tc>
      </w:tr>
    </w:tbl>
    <w:p w:rsidR="0085711A" w:rsidRPr="00213081" w:rsidRDefault="0085711A" w:rsidP="008571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7D01AD" w:rsidRPr="00213081" w:rsidRDefault="0085711A" w:rsidP="0085711A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213081">
        <w:rPr>
          <w:rFonts w:eastAsia="Times New Roman" w:cstheme="minorHAnsi"/>
          <w:sz w:val="24"/>
          <w:szCs w:val="24"/>
          <w:lang w:val="ru-RU" w:eastAsia="uk-UA"/>
        </w:rPr>
        <w:t>Автоматические функции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  <w:proofErr w:type="spellStart"/>
      <w:r w:rsidRPr="00213081">
        <w:rPr>
          <w:rFonts w:eastAsia="Times New Roman" w:cstheme="minorHAnsi"/>
          <w:sz w:val="24"/>
          <w:szCs w:val="24"/>
          <w:lang w:val="ru-RU" w:eastAsia="uk-UA"/>
        </w:rPr>
        <w:t>GymForm</w:t>
      </w:r>
      <w:proofErr w:type="spellEnd"/>
      <w:r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Pr="0085711A">
        <w:rPr>
          <w:rFonts w:eastAsia="Times New Roman" w:cstheme="minorHAnsi"/>
          <w:sz w:val="24"/>
          <w:szCs w:val="24"/>
          <w:lang w:val="ru-RU" w:eastAsia="uk-UA"/>
        </w:rPr>
        <w:t>Duo</w:t>
      </w:r>
      <w:proofErr w:type="spellEnd"/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автоматически выключается ч</w:t>
      </w:r>
      <w:r w:rsidRPr="00213081">
        <w:rPr>
          <w:rFonts w:eastAsia="Times New Roman" w:cstheme="minorHAnsi"/>
          <w:sz w:val="24"/>
          <w:szCs w:val="24"/>
          <w:lang w:val="ru-RU" w:eastAsia="uk-UA"/>
        </w:rPr>
        <w:t>ерез 3 секунды, если ни один из электродов не касается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кожи.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Устройство имеет автоматический таймер. Он отключается после 15 мин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ут физических упражнений. Если В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ы 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поменяете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режим упражнений в течение 15 минут, таймер будет отсчитывать 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остаток от первоначального времени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 xml:space="preserve">Устройство может работать неправильно при воздействии 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 xml:space="preserve">на него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электростатических помех. В таких случаях, просто выключите его и снова включите его для нормальной работы.</w:t>
      </w:r>
    </w:p>
    <w:p w:rsidR="007D01AD" w:rsidRPr="00213081" w:rsidRDefault="0085711A" w:rsidP="0085711A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  <w:r w:rsidRPr="0085711A">
        <w:rPr>
          <w:rFonts w:eastAsia="Times New Roman" w:cstheme="minorHAnsi"/>
          <w:b/>
          <w:sz w:val="24"/>
          <w:szCs w:val="24"/>
          <w:lang w:val="ru-RU" w:eastAsia="uk-UA"/>
        </w:rPr>
        <w:t>Технические характеристики: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Рабочее напряжение: DC 6 Вольт (CR2032 х 2)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Максималь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ный ток потребления: 15 мА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(нагрузка 500 Ом)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Частота импульсов: 2 Гц ~ 250 Гц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br/>
        <w:t>Автоматическое отключение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: 15 + - 3 минуты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Настройка режима: 6 режимов выбора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Настройка уровня интенсивности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: 10 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режимов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 xml:space="preserve">Размеры: 65 (Д) х 40 (Ш) х 17 (В) мм </w:t>
      </w:r>
    </w:p>
    <w:p w:rsidR="007D01AD" w:rsidRPr="00213081" w:rsidRDefault="0085711A" w:rsidP="0085711A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Вес: 65 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 xml:space="preserve">г </w:t>
      </w:r>
    </w:p>
    <w:p w:rsidR="007D01AD" w:rsidRPr="00213081" w:rsidRDefault="0085711A" w:rsidP="0085711A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>Хранение устройства</w:t>
      </w:r>
    </w:p>
    <w:p w:rsidR="0085711A" w:rsidRPr="0085711A" w:rsidRDefault="0085711A" w:rsidP="0085711A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85711A">
        <w:rPr>
          <w:rFonts w:eastAsia="Times New Roman" w:cstheme="minorHAnsi"/>
          <w:sz w:val="24"/>
          <w:szCs w:val="24"/>
          <w:lang w:val="ru-RU" w:eastAsia="uk-UA"/>
        </w:rPr>
        <w:t>-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Не кладите 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 xml:space="preserve">аппарат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в воду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-</w:t>
      </w:r>
      <w:r w:rsidR="007D01AD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После использования всегда кладите клей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кие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части обратно н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а пластиковый лист.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-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Хранить при комнатной температуре в сухом месте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-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Термин пригодности пластыря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примерно 50 раз использования.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-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Чтоб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ы продлить срок службы пластыря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протирайте их влажной тканью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  <w:r w:rsidRPr="0085711A">
        <w:rPr>
          <w:rFonts w:eastAsia="Times New Roman" w:cstheme="minorHAnsi"/>
          <w:b/>
          <w:sz w:val="24"/>
          <w:szCs w:val="24"/>
          <w:lang w:val="ru-RU" w:eastAsia="uk-UA"/>
        </w:rPr>
        <w:t>Уход за аккумулятором</w:t>
      </w:r>
      <w:r w:rsidRPr="0085711A">
        <w:rPr>
          <w:rFonts w:eastAsia="Times New Roman" w:cstheme="minorHAnsi"/>
          <w:b/>
          <w:sz w:val="24"/>
          <w:szCs w:val="24"/>
          <w:lang w:val="ru-RU" w:eastAsia="uk-UA"/>
        </w:rPr>
        <w:br/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- Всегда используйте X 2 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- CR2032 литиевые батареи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- Убедитесь, что они установлены правильно перед включением.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>- При замене батареек, пожалуйста, отключите устройство.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  <w:t xml:space="preserve">- 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Вытащите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батарейки, если устройство не используется в течение длительного пер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>иода времени.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br/>
        <w:t>- Убедитесь, что В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>ы принимаете меры предосторожности при утилизации батарей и не бросайте</w:t>
      </w:r>
      <w:r w:rsidR="00213081" w:rsidRPr="00213081">
        <w:rPr>
          <w:rFonts w:eastAsia="Times New Roman" w:cstheme="minorHAnsi"/>
          <w:sz w:val="24"/>
          <w:szCs w:val="24"/>
          <w:lang w:val="ru-RU" w:eastAsia="uk-UA"/>
        </w:rPr>
        <w:t xml:space="preserve"> их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t xml:space="preserve"> в огонь.</w:t>
      </w:r>
      <w:r w:rsidRPr="0085711A">
        <w:rPr>
          <w:rFonts w:eastAsia="Times New Roman" w:cstheme="minorHAnsi"/>
          <w:sz w:val="24"/>
          <w:szCs w:val="24"/>
          <w:lang w:val="ru-RU" w:eastAsia="uk-UA"/>
        </w:rPr>
        <w:br/>
      </w:r>
    </w:p>
    <w:p w:rsidR="0085711A" w:rsidRPr="00213081" w:rsidRDefault="0085711A" w:rsidP="00994B81">
      <w:pPr>
        <w:rPr>
          <w:rFonts w:cstheme="minorHAnsi"/>
          <w:b/>
          <w:sz w:val="24"/>
          <w:szCs w:val="24"/>
        </w:rPr>
      </w:pPr>
    </w:p>
    <w:sectPr w:rsidR="0085711A" w:rsidRPr="00213081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45" w:rsidRDefault="00823545" w:rsidP="00994B81">
      <w:pPr>
        <w:spacing w:after="0" w:line="240" w:lineRule="auto"/>
      </w:pPr>
      <w:r>
        <w:separator/>
      </w:r>
    </w:p>
  </w:endnote>
  <w:endnote w:type="continuationSeparator" w:id="0">
    <w:p w:rsidR="00823545" w:rsidRDefault="00823545" w:rsidP="0099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45" w:rsidRDefault="00823545" w:rsidP="00994B81">
      <w:pPr>
        <w:spacing w:after="0" w:line="240" w:lineRule="auto"/>
      </w:pPr>
      <w:r>
        <w:separator/>
      </w:r>
    </w:p>
  </w:footnote>
  <w:footnote w:type="continuationSeparator" w:id="0">
    <w:p w:rsidR="00823545" w:rsidRDefault="00823545" w:rsidP="0099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1" w:rsidRPr="00994B81" w:rsidRDefault="00994B81">
    <w:pPr>
      <w:pStyle w:val="a5"/>
      <w:rPr>
        <w:sz w:val="24"/>
        <w:szCs w:val="24"/>
        <w:lang w:val="en-US"/>
      </w:rPr>
    </w:pPr>
    <w:r w:rsidRPr="00994B81">
      <w:rPr>
        <w:sz w:val="24"/>
        <w:szCs w:val="24"/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eBdOr4S39dVwX4Gy6tI5hzQPfg=" w:salt="S+6XcBYh+Ra4ENdUaCmL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EC"/>
    <w:rsid w:val="000A2CF9"/>
    <w:rsid w:val="00213081"/>
    <w:rsid w:val="002A587C"/>
    <w:rsid w:val="002C02AC"/>
    <w:rsid w:val="004F2E96"/>
    <w:rsid w:val="005301D1"/>
    <w:rsid w:val="005C615A"/>
    <w:rsid w:val="007D01AD"/>
    <w:rsid w:val="00823545"/>
    <w:rsid w:val="0085711A"/>
    <w:rsid w:val="00880CDF"/>
    <w:rsid w:val="0089469B"/>
    <w:rsid w:val="00896D7A"/>
    <w:rsid w:val="008B6193"/>
    <w:rsid w:val="009708EC"/>
    <w:rsid w:val="00994B81"/>
    <w:rsid w:val="00A37B64"/>
    <w:rsid w:val="00DE269D"/>
    <w:rsid w:val="00F32955"/>
    <w:rsid w:val="00F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4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B81"/>
  </w:style>
  <w:style w:type="paragraph" w:styleId="a7">
    <w:name w:val="footer"/>
    <w:basedOn w:val="a"/>
    <w:link w:val="a8"/>
    <w:uiPriority w:val="99"/>
    <w:unhideWhenUsed/>
    <w:rsid w:val="00994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B81"/>
  </w:style>
  <w:style w:type="character" w:customStyle="1" w:styleId="hps">
    <w:name w:val="hps"/>
    <w:basedOn w:val="a0"/>
    <w:rsid w:val="00994B81"/>
  </w:style>
  <w:style w:type="character" w:customStyle="1" w:styleId="atn">
    <w:name w:val="atn"/>
    <w:basedOn w:val="a0"/>
    <w:rsid w:val="005C615A"/>
  </w:style>
  <w:style w:type="table" w:styleId="a9">
    <w:name w:val="Table Grid"/>
    <w:basedOn w:val="a1"/>
    <w:uiPriority w:val="59"/>
    <w:rsid w:val="00A3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4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B81"/>
  </w:style>
  <w:style w:type="paragraph" w:styleId="a7">
    <w:name w:val="footer"/>
    <w:basedOn w:val="a"/>
    <w:link w:val="a8"/>
    <w:uiPriority w:val="99"/>
    <w:unhideWhenUsed/>
    <w:rsid w:val="00994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B81"/>
  </w:style>
  <w:style w:type="character" w:customStyle="1" w:styleId="hps">
    <w:name w:val="hps"/>
    <w:basedOn w:val="a0"/>
    <w:rsid w:val="00994B81"/>
  </w:style>
  <w:style w:type="character" w:customStyle="1" w:styleId="atn">
    <w:name w:val="atn"/>
    <w:basedOn w:val="a0"/>
    <w:rsid w:val="005C615A"/>
  </w:style>
  <w:style w:type="table" w:styleId="a9">
    <w:name w:val="Table Grid"/>
    <w:basedOn w:val="a1"/>
    <w:uiPriority w:val="59"/>
    <w:rsid w:val="00A3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2013-01-13T16:02:00Z</dcterms:created>
  <dcterms:modified xsi:type="dcterms:W3CDTF">2013-01-13T21:05:00Z</dcterms:modified>
</cp:coreProperties>
</file>